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FC73" w14:textId="77777777" w:rsidR="00897569" w:rsidRDefault="00897569"/>
    <w:p w14:paraId="6899B95E" w14:textId="30A2EC39" w:rsidR="00897569" w:rsidRDefault="00532010">
      <w:pPr>
        <w:rPr>
          <w:i/>
        </w:rPr>
      </w:pPr>
      <w:r>
        <w:t xml:space="preserve">This fact sheet is speaking to Permanent Supportive Housing (PSH) and Rapid Re-Housing (RRH) programs on the night of </w:t>
      </w:r>
      <w:r>
        <w:rPr>
          <w:b/>
        </w:rPr>
        <w:t>Tuesday January 2</w:t>
      </w:r>
      <w:r w:rsidR="00F06E27">
        <w:rPr>
          <w:b/>
        </w:rPr>
        <w:t>5t</w:t>
      </w:r>
      <w:r>
        <w:rPr>
          <w:b/>
        </w:rPr>
        <w:t>h, 202</w:t>
      </w:r>
      <w:r w:rsidR="00F06E27">
        <w:rPr>
          <w:b/>
        </w:rPr>
        <w:t>2</w:t>
      </w:r>
      <w:r>
        <w:t>.</w:t>
      </w:r>
    </w:p>
    <w:p w14:paraId="6C693312" w14:textId="77777777" w:rsidR="00897569" w:rsidRDefault="00897569"/>
    <w:p w14:paraId="1AD93745" w14:textId="77777777" w:rsidR="00897569" w:rsidRDefault="00532010">
      <w:pPr>
        <w:rPr>
          <w:shd w:val="clear" w:color="auto" w:fill="B6D7A8"/>
        </w:rPr>
      </w:pPr>
      <w:r>
        <w:rPr>
          <w:b/>
          <w:shd w:val="clear" w:color="auto" w:fill="B6D7A8"/>
        </w:rPr>
        <w:t xml:space="preserve">Some Clarifications: </w:t>
      </w:r>
    </w:p>
    <w:tbl>
      <w:tblPr>
        <w:tblStyle w:val="a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897569" w14:paraId="0484C20C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241E" w14:textId="77777777" w:rsidR="00897569" w:rsidRDefault="00532010">
            <w:r>
              <w:t xml:space="preserve">You </w:t>
            </w:r>
            <w:r>
              <w:rPr>
                <w:b/>
                <w:u w:val="single"/>
              </w:rPr>
              <w:t>DO NOT</w:t>
            </w:r>
            <w:r>
              <w:t xml:space="preserve"> need to </w:t>
            </w:r>
            <w:r>
              <w:rPr>
                <w:b/>
                <w:u w:val="single"/>
              </w:rPr>
              <w:t>survey</w:t>
            </w:r>
            <w:r>
              <w:t xml:space="preserve"> anyone living in these types of programs with a Sheltered Count Survey. A survey will not be used because HUD does not collect this data for these types of programs.</w:t>
            </w:r>
          </w:p>
          <w:p w14:paraId="5DB84267" w14:textId="77777777" w:rsidR="00897569" w:rsidRDefault="00897569"/>
          <w:p w14:paraId="00D84968" w14:textId="77777777" w:rsidR="00897569" w:rsidRDefault="00532010">
            <w:r>
              <w:t xml:space="preserve">You </w:t>
            </w:r>
            <w:r w:rsidRPr="00FF5E4E">
              <w:rPr>
                <w:b/>
              </w:rPr>
              <w:t xml:space="preserve">Will </w:t>
            </w:r>
            <w:r>
              <w:rPr>
                <w:b/>
                <w:u w:val="single"/>
              </w:rPr>
              <w:t>COUNT</w:t>
            </w:r>
            <w:r>
              <w:t xml:space="preserve"> the number of individuals and/or families, and/or unaccompanied youth and</w:t>
            </w:r>
            <w:r>
              <w:t xml:space="preserve"> in the case of Rapid Rehousing, the household breakdown, on the night of the Point-in-Time Count.</w:t>
            </w:r>
          </w:p>
        </w:tc>
      </w:tr>
    </w:tbl>
    <w:p w14:paraId="741500BA" w14:textId="77777777" w:rsidR="00897569" w:rsidRDefault="00897569"/>
    <w:p w14:paraId="64C9D803" w14:textId="77777777" w:rsidR="00897569" w:rsidRDefault="00532010">
      <w:pPr>
        <w:rPr>
          <w:b/>
          <w:shd w:val="clear" w:color="auto" w:fill="B6D7A8"/>
        </w:rPr>
      </w:pPr>
      <w:r>
        <w:rPr>
          <w:b/>
          <w:shd w:val="clear" w:color="auto" w:fill="B6D7A8"/>
        </w:rPr>
        <w:t>Name of Organization and Program</w:t>
      </w:r>
    </w:p>
    <w:tbl>
      <w:tblPr>
        <w:tblStyle w:val="a0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897569" w14:paraId="38E91CFE" w14:textId="77777777">
        <w:trPr>
          <w:trHeight w:val="112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D005" w14:textId="46AA7BA0" w:rsidR="00897569" w:rsidRDefault="00532010">
            <w:r>
              <w:t>Name of the Organization and Program Names</w:t>
            </w:r>
            <w:r>
              <w:rPr>
                <w:b/>
              </w:rPr>
              <w:t xml:space="preserve"> </w:t>
            </w:r>
            <w:r>
              <w:t xml:space="preserve">should follow the </w:t>
            </w:r>
            <w:r>
              <w:rPr>
                <w:u w:val="single"/>
              </w:rPr>
              <w:t>Housing Inventory Count</w:t>
            </w:r>
            <w:r>
              <w:t xml:space="preserve"> sent to PIT Coordinators by CCH. If </w:t>
            </w:r>
            <w:r w:rsidR="00F06E27">
              <w:t xml:space="preserve">local </w:t>
            </w:r>
            <w:r>
              <w:t>n</w:t>
            </w:r>
            <w:r>
              <w:t>icknames are used, please correct those to reflect the Housing Inventory Count (HIC).</w:t>
            </w:r>
          </w:p>
        </w:tc>
      </w:tr>
    </w:tbl>
    <w:p w14:paraId="620A198F" w14:textId="77777777" w:rsidR="00897569" w:rsidRDefault="00897569"/>
    <w:p w14:paraId="38836242" w14:textId="77777777" w:rsidR="00897569" w:rsidRDefault="00532010">
      <w:pPr>
        <w:rPr>
          <w:shd w:val="clear" w:color="auto" w:fill="B6D7A8"/>
        </w:rPr>
      </w:pPr>
      <w:r>
        <w:rPr>
          <w:b/>
          <w:shd w:val="clear" w:color="auto" w:fill="B6D7A8"/>
        </w:rPr>
        <w:t>Permanent Supportive Housing (PSH) Programs</w:t>
      </w:r>
      <w:r>
        <w:rPr>
          <w:shd w:val="clear" w:color="auto" w:fill="B6D7A8"/>
        </w:rPr>
        <w:t xml:space="preserve"> </w:t>
      </w:r>
    </w:p>
    <w:tbl>
      <w:tblPr>
        <w:tblStyle w:val="a1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897569" w14:paraId="747CBA58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599E" w14:textId="6E403724" w:rsidR="00897569" w:rsidRDefault="00532010">
            <w:pPr>
              <w:numPr>
                <w:ilvl w:val="0"/>
                <w:numId w:val="1"/>
              </w:numPr>
            </w:pPr>
            <w:r>
              <w:rPr>
                <w:b/>
              </w:rPr>
              <w:t>The Count of the Total Number of persons (including all adults and all children) housed on the night of January 2</w:t>
            </w:r>
            <w:r w:rsidR="00F06E27">
              <w:rPr>
                <w:b/>
              </w:rPr>
              <w:t>5</w:t>
            </w:r>
            <w:r>
              <w:rPr>
                <w:b/>
              </w:rPr>
              <w:t>th, 202</w:t>
            </w:r>
            <w:r w:rsidR="00F06E27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t xml:space="preserve"> </w:t>
            </w:r>
          </w:p>
          <w:p w14:paraId="4F43BB7E" w14:textId="77777777" w:rsidR="00897569" w:rsidRDefault="00532010">
            <w:pPr>
              <w:numPr>
                <w:ilvl w:val="1"/>
                <w:numId w:val="1"/>
              </w:numPr>
            </w:pPr>
            <w:r>
              <w:t xml:space="preserve">This is the total number of anyone physically in the program on the night of the count. </w:t>
            </w:r>
          </w:p>
        </w:tc>
      </w:tr>
    </w:tbl>
    <w:p w14:paraId="7005BF8C" w14:textId="77777777" w:rsidR="00897569" w:rsidRDefault="00897569">
      <w:pPr>
        <w:rPr>
          <w:shd w:val="clear" w:color="auto" w:fill="93C47D"/>
        </w:rPr>
      </w:pPr>
    </w:p>
    <w:p w14:paraId="2792482F" w14:textId="77777777" w:rsidR="00897569" w:rsidRDefault="00532010">
      <w:pPr>
        <w:rPr>
          <w:shd w:val="clear" w:color="auto" w:fill="B6D7A8"/>
        </w:rPr>
      </w:pPr>
      <w:r>
        <w:rPr>
          <w:b/>
          <w:shd w:val="clear" w:color="auto" w:fill="B6D7A8"/>
        </w:rPr>
        <w:t>Rapid Re-Housing (RRH) Programs</w:t>
      </w:r>
    </w:p>
    <w:tbl>
      <w:tblPr>
        <w:tblStyle w:val="a2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897569" w14:paraId="67F08098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0353" w14:textId="295B7242" w:rsidR="00897569" w:rsidRDefault="00532010">
            <w:pPr>
              <w:numPr>
                <w:ilvl w:val="0"/>
                <w:numId w:val="2"/>
              </w:numPr>
            </w:pPr>
            <w:r>
              <w:rPr>
                <w:b/>
              </w:rPr>
              <w:t>The Count of the Total Number of persons (including all adults and all children) housed on the night of January 2</w:t>
            </w:r>
            <w:r w:rsidR="00F06E27">
              <w:rPr>
                <w:b/>
              </w:rPr>
              <w:t>5</w:t>
            </w:r>
            <w:r>
              <w:rPr>
                <w:b/>
              </w:rPr>
              <w:t>th, 202</w:t>
            </w:r>
            <w:r w:rsidR="00F06E27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14:paraId="31668233" w14:textId="77777777" w:rsidR="00FF5E4E" w:rsidRDefault="0053201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Program Breakdown by Individual/Household “A, B, and/or C” are asking for a type of person or household that might be in the pro</w:t>
            </w:r>
            <w:r>
              <w:t xml:space="preserve">gram. </w:t>
            </w:r>
          </w:p>
          <w:p w14:paraId="2CD44F3C" w14:textId="69FD31A5" w:rsidR="00897569" w:rsidRDefault="0053201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They are separate categories and should be added together for the total number of people in the program in “Total #” Box.</w:t>
            </w:r>
          </w:p>
        </w:tc>
      </w:tr>
    </w:tbl>
    <w:p w14:paraId="10823238" w14:textId="77777777" w:rsidR="00897569" w:rsidRDefault="00897569"/>
    <w:p w14:paraId="6DCD5081" w14:textId="3FF5B695" w:rsidR="00897569" w:rsidRDefault="00532010">
      <w:pPr>
        <w:rPr>
          <w:b/>
        </w:rPr>
      </w:pPr>
      <w:r>
        <w:rPr>
          <w:b/>
        </w:rPr>
        <w:t>Submission</w:t>
      </w:r>
      <w:r w:rsidR="00FF5E4E">
        <w:rPr>
          <w:b/>
        </w:rPr>
        <w:t xml:space="preserve"> Instructions and Dates</w:t>
      </w:r>
    </w:p>
    <w:p w14:paraId="5D69EDD6" w14:textId="28DE0DB9" w:rsidR="00FF5E4E" w:rsidRDefault="00F06E27" w:rsidP="00FF5E4E">
      <w:pPr>
        <w:pStyle w:val="ListParagraph"/>
        <w:numPr>
          <w:ilvl w:val="0"/>
          <w:numId w:val="3"/>
        </w:numPr>
      </w:pPr>
      <w:r>
        <w:t>Surveyors, submit completed forms to leads ASAP or by Wednesday February 2</w:t>
      </w:r>
      <w:r w:rsidRPr="00FF5E4E">
        <w:rPr>
          <w:vertAlign w:val="superscript"/>
        </w:rPr>
        <w:t>nd</w:t>
      </w:r>
      <w:r w:rsidR="00FF5E4E" w:rsidRPr="00FF5E4E">
        <w:t xml:space="preserve">, </w:t>
      </w:r>
      <w:r w:rsidR="00FF5E4E">
        <w:t>2022</w:t>
      </w:r>
      <w:r>
        <w:t xml:space="preserve">. </w:t>
      </w:r>
    </w:p>
    <w:p w14:paraId="1D57211F" w14:textId="39CC343F" w:rsidR="00897569" w:rsidRPr="00FF5E4E" w:rsidRDefault="00532010" w:rsidP="00FF5E4E">
      <w:pPr>
        <w:pStyle w:val="ListParagraph"/>
        <w:numPr>
          <w:ilvl w:val="0"/>
          <w:numId w:val="3"/>
        </w:numPr>
      </w:pPr>
      <w:r>
        <w:t xml:space="preserve">Regional Coordinators, complete a </w:t>
      </w:r>
      <w:hyperlink r:id="rId7" w:history="1">
        <w:r w:rsidR="00F06E27" w:rsidRPr="00F06E27">
          <w:rPr>
            <w:rStyle w:val="Hyperlink"/>
          </w:rPr>
          <w:t xml:space="preserve">Sheltered Count </w:t>
        </w:r>
        <w:r w:rsidRPr="00F06E27">
          <w:rPr>
            <w:rStyle w:val="Hyperlink"/>
          </w:rPr>
          <w:t>cover sheet</w:t>
        </w:r>
      </w:hyperlink>
      <w:r>
        <w:t xml:space="preserve"> for each </w:t>
      </w:r>
      <w:r w:rsidR="00FF5E4E">
        <w:t xml:space="preserve">RRH and PSH </w:t>
      </w:r>
      <w:r>
        <w:t>program and submit</w:t>
      </w:r>
      <w:r w:rsidR="00FF5E4E">
        <w:t xml:space="preserve"> completed f</w:t>
      </w:r>
      <w:r w:rsidR="00FF5E4E">
        <w:t xml:space="preserve">orms to </w:t>
      </w:r>
      <w:hyperlink r:id="rId8" w:history="1">
        <w:r w:rsidR="00FF5E4E" w:rsidRPr="00FF5E4E">
          <w:rPr>
            <w:rStyle w:val="Hyperlink"/>
          </w:rPr>
          <w:t>Shawn Hayes, shayes@coloradocoalition.org</w:t>
        </w:r>
      </w:hyperlink>
      <w:r w:rsidR="00FF5E4E">
        <w:t xml:space="preserve"> by Friday February 18</w:t>
      </w:r>
      <w:r w:rsidR="00FF5E4E" w:rsidRPr="00FF5E4E">
        <w:rPr>
          <w:vertAlign w:val="superscript"/>
        </w:rPr>
        <w:t>th</w:t>
      </w:r>
      <w:r w:rsidR="00FF5E4E">
        <w:t>, 2022</w:t>
      </w:r>
      <w:r w:rsidR="00FF5E4E">
        <w:t>.</w:t>
      </w:r>
    </w:p>
    <w:sectPr w:rsidR="00897569" w:rsidRPr="00FF5E4E">
      <w:headerReference w:type="default" r:id="rId9"/>
      <w:pgSz w:w="12240" w:h="15840"/>
      <w:pgMar w:top="1440" w:right="990" w:bottom="5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0AC9" w14:textId="77777777" w:rsidR="00532010" w:rsidRDefault="00532010">
      <w:pPr>
        <w:spacing w:line="240" w:lineRule="auto"/>
      </w:pPr>
      <w:r>
        <w:separator/>
      </w:r>
    </w:p>
  </w:endnote>
  <w:endnote w:type="continuationSeparator" w:id="0">
    <w:p w14:paraId="575C4157" w14:textId="77777777" w:rsidR="00532010" w:rsidRDefault="00532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79BD" w14:textId="77777777" w:rsidR="00532010" w:rsidRDefault="00532010">
      <w:pPr>
        <w:spacing w:line="240" w:lineRule="auto"/>
      </w:pPr>
      <w:r>
        <w:separator/>
      </w:r>
    </w:p>
  </w:footnote>
  <w:footnote w:type="continuationSeparator" w:id="0">
    <w:p w14:paraId="5BC42279" w14:textId="77777777" w:rsidR="00532010" w:rsidRDefault="00532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96AE" w14:textId="77777777" w:rsidR="00897569" w:rsidRDefault="00532010">
    <w:pPr>
      <w:jc w:val="center"/>
      <w:rPr>
        <w:b/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96F58CF" wp14:editId="1FAEDB63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3976688" cy="114650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6688" cy="1146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7E735E" w14:textId="77777777" w:rsidR="00897569" w:rsidRDefault="00897569">
    <w:pPr>
      <w:jc w:val="center"/>
      <w:rPr>
        <w:b/>
        <w:sz w:val="36"/>
        <w:szCs w:val="36"/>
      </w:rPr>
    </w:pPr>
  </w:p>
  <w:p w14:paraId="631CC094" w14:textId="77777777" w:rsidR="00897569" w:rsidRDefault="00897569">
    <w:pPr>
      <w:jc w:val="center"/>
      <w:rPr>
        <w:b/>
        <w:sz w:val="36"/>
        <w:szCs w:val="36"/>
      </w:rPr>
    </w:pPr>
  </w:p>
  <w:p w14:paraId="6114C907" w14:textId="77777777" w:rsidR="00897569" w:rsidRDefault="00532010">
    <w:pPr>
      <w:jc w:val="center"/>
      <w:rPr>
        <w:b/>
        <w:sz w:val="36"/>
        <w:szCs w:val="36"/>
      </w:rPr>
    </w:pPr>
    <w:r>
      <w:rPr>
        <w:b/>
        <w:sz w:val="36"/>
        <w:szCs w:val="36"/>
      </w:rPr>
      <w:t>PSH and RRH Count Fact Sheet for the</w:t>
    </w:r>
  </w:p>
  <w:p w14:paraId="7570F485" w14:textId="6583BCAE" w:rsidR="00897569" w:rsidRDefault="00532010">
    <w:pPr>
      <w:jc w:val="center"/>
      <w:rPr>
        <w:b/>
        <w:sz w:val="36"/>
        <w:szCs w:val="36"/>
      </w:rPr>
    </w:pPr>
    <w:r>
      <w:rPr>
        <w:b/>
        <w:sz w:val="36"/>
        <w:szCs w:val="36"/>
      </w:rPr>
      <w:t>202</w:t>
    </w:r>
    <w:r w:rsidR="00F06E27">
      <w:rPr>
        <w:b/>
        <w:sz w:val="36"/>
        <w:szCs w:val="36"/>
      </w:rPr>
      <w:t>2</w:t>
    </w:r>
    <w:r>
      <w:rPr>
        <w:b/>
        <w:sz w:val="36"/>
        <w:szCs w:val="36"/>
      </w:rPr>
      <w:t xml:space="preserve"> Point-in-Time Sheltered Count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641"/>
    <w:multiLevelType w:val="hybridMultilevel"/>
    <w:tmpl w:val="485E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6A2"/>
    <w:multiLevelType w:val="multilevel"/>
    <w:tmpl w:val="54247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102875"/>
    <w:multiLevelType w:val="multilevel"/>
    <w:tmpl w:val="83A28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69"/>
    <w:rsid w:val="00532010"/>
    <w:rsid w:val="00897569"/>
    <w:rsid w:val="00F06E2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C362"/>
  <w15:docId w15:val="{9D42C4EB-A3AF-4E68-B28E-5BAF916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E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27"/>
  </w:style>
  <w:style w:type="paragraph" w:styleId="Footer">
    <w:name w:val="footer"/>
    <w:basedOn w:val="Normal"/>
    <w:link w:val="FooterChar"/>
    <w:uiPriority w:val="99"/>
    <w:unhideWhenUsed/>
    <w:rsid w:val="00F06E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27"/>
  </w:style>
  <w:style w:type="character" w:styleId="Hyperlink">
    <w:name w:val="Hyperlink"/>
    <w:basedOn w:val="DefaultParagraphFont"/>
    <w:uiPriority w:val="99"/>
    <w:unhideWhenUsed/>
    <w:rsid w:val="00F06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es@coloradocoalition.org?subject=RRH%20&amp;%20PSH%20PIT%20Count%20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radocoalition.org/sites/default/files/2022-01/Sheltered%20Cover%20Sheet%20-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Hayes</cp:lastModifiedBy>
  <cp:revision>3</cp:revision>
  <dcterms:created xsi:type="dcterms:W3CDTF">2022-01-06T19:23:00Z</dcterms:created>
  <dcterms:modified xsi:type="dcterms:W3CDTF">2022-01-06T19:33:00Z</dcterms:modified>
</cp:coreProperties>
</file>