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8144" w14:textId="77777777" w:rsidR="000F197F" w:rsidRDefault="00824089">
      <w:pPr>
        <w:spacing w:after="60"/>
        <w:rPr>
          <w:b/>
          <w:sz w:val="22"/>
          <w:szCs w:val="22"/>
        </w:rPr>
      </w:pPr>
      <w:bookmarkStart w:id="0" w:name="_gjdgxs" w:colFirst="0" w:colLast="0"/>
      <w:bookmarkEnd w:id="0"/>
      <w:r>
        <w:rPr>
          <w:b/>
          <w:sz w:val="22"/>
          <w:szCs w:val="22"/>
        </w:rPr>
        <w:t>Introduction</w:t>
      </w:r>
    </w:p>
    <w:p w14:paraId="4797C24D" w14:textId="77777777" w:rsidR="000F197F" w:rsidRDefault="00824089">
      <w:pPr>
        <w:spacing w:after="60"/>
        <w:rPr>
          <w:sz w:val="22"/>
          <w:szCs w:val="22"/>
        </w:rPr>
      </w:pPr>
      <w:r>
        <w:rPr>
          <w:sz w:val="22"/>
          <w:szCs w:val="22"/>
        </w:rPr>
        <w:t>The Youth &amp; Young Adult Coordinated Entry Process has been developed to create an effective response system to meet developmentally appropriate needs of those at risk of or experiencing homelessness between the ages of 16 and 24 years old. The goal is to h</w:t>
      </w:r>
      <w:r>
        <w:rPr>
          <w:sz w:val="22"/>
          <w:szCs w:val="22"/>
        </w:rPr>
        <w:t>elp quickly connect young adults with available, age-appropriate services in rural Colorado, including homelessness services when nec</w:t>
      </w:r>
      <w:bookmarkStart w:id="1" w:name="_GoBack"/>
      <w:bookmarkEnd w:id="1"/>
      <w:r>
        <w:rPr>
          <w:sz w:val="22"/>
          <w:szCs w:val="22"/>
        </w:rPr>
        <w:t xml:space="preserve">essary. </w:t>
      </w:r>
    </w:p>
    <w:p w14:paraId="2405F172" w14:textId="77777777" w:rsidR="000F197F" w:rsidRDefault="000F197F">
      <w:pPr>
        <w:spacing w:after="60"/>
        <w:rPr>
          <w:sz w:val="16"/>
          <w:szCs w:val="16"/>
        </w:rPr>
      </w:pPr>
    </w:p>
    <w:p w14:paraId="130C645B" w14:textId="77777777" w:rsidR="000F197F" w:rsidRDefault="00824089">
      <w:pPr>
        <w:spacing w:after="60"/>
        <w:rPr>
          <w:b/>
          <w:sz w:val="22"/>
          <w:szCs w:val="22"/>
        </w:rPr>
      </w:pPr>
      <w:r>
        <w:rPr>
          <w:b/>
          <w:sz w:val="22"/>
          <w:szCs w:val="22"/>
        </w:rPr>
        <w:t>Purpose</w:t>
      </w:r>
    </w:p>
    <w:p w14:paraId="5D72A48A" w14:textId="77777777" w:rsidR="000F197F" w:rsidRDefault="00824089">
      <w:pPr>
        <w:spacing w:after="60"/>
        <w:rPr>
          <w:color w:val="000000"/>
          <w:sz w:val="22"/>
          <w:szCs w:val="22"/>
        </w:rPr>
      </w:pPr>
      <w:r>
        <w:rPr>
          <w:color w:val="000000"/>
          <w:sz w:val="22"/>
          <w:szCs w:val="22"/>
        </w:rPr>
        <w:t>Research shows that young people who enter into formal adult homeless systems are more likely to remain i</w:t>
      </w:r>
      <w:r>
        <w:rPr>
          <w:color w:val="000000"/>
          <w:sz w:val="22"/>
          <w:szCs w:val="22"/>
        </w:rPr>
        <w:t>n systems of homelessness than any other populations. The current youth system provides options for shelter and housing that can keep youth from entering homelessness in the first place, though those are sometimes overlooked or unknown to community partner</w:t>
      </w:r>
      <w:r>
        <w:rPr>
          <w:color w:val="000000"/>
          <w:sz w:val="22"/>
          <w:szCs w:val="22"/>
        </w:rPr>
        <w:t>s who primarily serve adults.</w:t>
      </w:r>
    </w:p>
    <w:p w14:paraId="121F25CA" w14:textId="77777777" w:rsidR="000F197F" w:rsidRDefault="00824089">
      <w:pPr>
        <w:spacing w:after="60"/>
        <w:rPr>
          <w:color w:val="000000"/>
          <w:sz w:val="22"/>
          <w:szCs w:val="22"/>
        </w:rPr>
      </w:pPr>
      <w:r>
        <w:rPr>
          <w:color w:val="000000"/>
          <w:sz w:val="22"/>
          <w:szCs w:val="22"/>
        </w:rPr>
        <w:t>We want to do everything possible to avoid the youth entering into the adult homelessness system and to this end all avenues should be explored with the youth. This process, which is a youth-focused diversion and prevention, a</w:t>
      </w:r>
      <w:r>
        <w:rPr>
          <w:color w:val="000000"/>
          <w:sz w:val="22"/>
          <w:szCs w:val="22"/>
        </w:rPr>
        <w:t>llows for those resources to be explored and other options to be identified before a youth enters the adult-focused homelessness system.</w:t>
      </w:r>
    </w:p>
    <w:p w14:paraId="4FF98030" w14:textId="77777777" w:rsidR="000F197F" w:rsidRDefault="000F197F">
      <w:pPr>
        <w:spacing w:after="60"/>
        <w:rPr>
          <w:color w:val="000000"/>
          <w:sz w:val="16"/>
          <w:szCs w:val="16"/>
        </w:rPr>
      </w:pPr>
    </w:p>
    <w:p w14:paraId="31B7880E" w14:textId="77777777" w:rsidR="000F197F" w:rsidRDefault="00824089">
      <w:pPr>
        <w:rPr>
          <w:b/>
          <w:color w:val="000000"/>
          <w:sz w:val="22"/>
          <w:szCs w:val="22"/>
        </w:rPr>
      </w:pPr>
      <w:r>
        <w:rPr>
          <w:b/>
          <w:color w:val="000000"/>
          <w:sz w:val="22"/>
          <w:szCs w:val="22"/>
        </w:rPr>
        <w:t>Broad Overview of CES for Youth &amp; Young Adults Policy and Process</w:t>
      </w:r>
    </w:p>
    <w:p w14:paraId="68EB5A06" w14:textId="77777777" w:rsidR="000F197F" w:rsidRPr="00824089" w:rsidRDefault="00824089" w:rsidP="00824089">
      <w:pPr>
        <w:spacing w:after="240"/>
        <w:rPr>
          <w:color w:val="000000"/>
          <w:sz w:val="22"/>
          <w:szCs w:val="22"/>
        </w:rPr>
      </w:pPr>
      <w:bookmarkStart w:id="2" w:name="_30j0zll" w:colFirst="0" w:colLast="0"/>
      <w:bookmarkEnd w:id="2"/>
      <w:r>
        <w:rPr>
          <w:color w:val="000000"/>
          <w:sz w:val="22"/>
          <w:szCs w:val="22"/>
        </w:rPr>
        <w:t>Youth partners, access points, and BoS Partners will</w:t>
      </w:r>
      <w:r>
        <w:rPr>
          <w:color w:val="000000"/>
          <w:sz w:val="22"/>
          <w:szCs w:val="22"/>
        </w:rPr>
        <w:t xml:space="preserve"> follow this 3-step process when a youth presents for services, utilizing the remaining policy documents provided [10b.(Step 1), 10c.(Step2), and 10d.(Step3)].</w:t>
      </w:r>
      <w:r>
        <w:rPr>
          <w:noProof/>
        </w:rPr>
        <mc:AlternateContent>
          <mc:Choice Requires="wpg">
            <w:drawing>
              <wp:anchor distT="0" distB="0" distL="114300" distR="114300" simplePos="0" relativeHeight="251658240" behindDoc="0" locked="0" layoutInCell="1" hidden="0" allowOverlap="1" wp14:anchorId="27E98953" wp14:editId="4545F345">
                <wp:simplePos x="0" y="0"/>
                <wp:positionH relativeFrom="column">
                  <wp:posOffset>304800</wp:posOffset>
                </wp:positionH>
                <wp:positionV relativeFrom="paragraph">
                  <wp:posOffset>393700</wp:posOffset>
                </wp:positionV>
                <wp:extent cx="6086475" cy="4762500"/>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6086475" cy="4762500"/>
                          <a:chOff x="0" y="0"/>
                          <a:chExt cx="6086475" cy="4762500"/>
                        </a:xfrm>
                      </wpg:grpSpPr>
                      <wpg:grpSp>
                        <wpg:cNvPr id="2" name="Group 2"/>
                        <wpg:cNvGrpSpPr/>
                        <wpg:grpSpPr>
                          <a:xfrm>
                            <a:off x="0" y="0"/>
                            <a:ext cx="6086475" cy="4762500"/>
                            <a:chOff x="0" y="0"/>
                            <a:chExt cx="6086475" cy="4762500"/>
                          </a:xfrm>
                        </wpg:grpSpPr>
                        <wps:wsp>
                          <wps:cNvPr id="3" name="Rectangle 3"/>
                          <wps:cNvSpPr/>
                          <wps:spPr>
                            <a:xfrm>
                              <a:off x="0" y="0"/>
                              <a:ext cx="6086475" cy="4762500"/>
                            </a:xfrm>
                            <a:prstGeom prst="rect">
                              <a:avLst/>
                            </a:prstGeom>
                            <a:noFill/>
                            <a:ln>
                              <a:noFill/>
                            </a:ln>
                          </wps:spPr>
                          <wps:txbx>
                            <w:txbxContent>
                              <w:p w14:paraId="0B3C3ABC" w14:textId="77777777" w:rsidR="000F197F" w:rsidRDefault="000F197F">
                                <w:pPr>
                                  <w:textDirection w:val="btLr"/>
                                </w:pPr>
                              </w:p>
                            </w:txbxContent>
                          </wps:txbx>
                          <wps:bodyPr spcFirstLastPara="1" wrap="square" lIns="91425" tIns="91425" rIns="91425" bIns="91425" anchor="ctr" anchorCtr="0">
                            <a:noAutofit/>
                          </wps:bodyPr>
                        </wps:wsp>
                        <wps:wsp>
                          <wps:cNvPr id="4" name="Rectangle 4"/>
                          <wps:cNvSpPr/>
                          <wps:spPr>
                            <a:xfrm>
                              <a:off x="0" y="3596189"/>
                              <a:ext cx="6086475" cy="116620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14:paraId="18DA2EDF" w14:textId="77777777" w:rsidR="000F197F" w:rsidRDefault="000F197F">
                                <w:pPr>
                                  <w:textDirection w:val="btLr"/>
                                </w:pPr>
                              </w:p>
                            </w:txbxContent>
                          </wps:txbx>
                          <wps:bodyPr spcFirstLastPara="1" wrap="square" lIns="91425" tIns="91425" rIns="91425" bIns="91425" anchor="ctr" anchorCtr="0">
                            <a:noAutofit/>
                          </wps:bodyPr>
                        </wps:wsp>
                        <wps:wsp>
                          <wps:cNvPr id="5" name="Text Box 5"/>
                          <wps:cNvSpPr txBox="1"/>
                          <wps:spPr>
                            <a:xfrm>
                              <a:off x="0" y="3596189"/>
                              <a:ext cx="6086475" cy="629752"/>
                            </a:xfrm>
                            <a:prstGeom prst="rect">
                              <a:avLst/>
                            </a:prstGeom>
                            <a:noFill/>
                            <a:ln>
                              <a:noFill/>
                            </a:ln>
                          </wps:spPr>
                          <wps:txbx>
                            <w:txbxContent>
                              <w:p w14:paraId="3FA94DC7" w14:textId="77777777" w:rsidR="000F197F" w:rsidRDefault="00824089">
                                <w:pPr>
                                  <w:spacing w:line="215" w:lineRule="auto"/>
                                  <w:jc w:val="center"/>
                                  <w:textDirection w:val="btLr"/>
                                </w:pPr>
                                <w:r>
                                  <w:rPr>
                                    <w:color w:val="000000"/>
                                    <w:sz w:val="32"/>
                                  </w:rPr>
                                  <w:t>Step 3: Community Services Linkage and/or Homelessness Intervention</w:t>
                                </w:r>
                              </w:p>
                            </w:txbxContent>
                          </wps:txbx>
                          <wps:bodyPr spcFirstLastPara="1" wrap="square" lIns="113775" tIns="113775" rIns="113775" bIns="113775" anchor="ctr" anchorCtr="0">
                            <a:noAutofit/>
                          </wps:bodyPr>
                        </wps:wsp>
                        <wps:wsp>
                          <wps:cNvPr id="6" name="Rectangle 6"/>
                          <wps:cNvSpPr/>
                          <wps:spPr>
                            <a:xfrm>
                              <a:off x="0" y="4226044"/>
                              <a:ext cx="1521618" cy="536455"/>
                            </a:xfrm>
                            <a:prstGeom prst="rect">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14:paraId="39EF9166" w14:textId="77777777" w:rsidR="000F197F" w:rsidRDefault="000F197F">
                                <w:pPr>
                                  <w:textDirection w:val="btLr"/>
                                </w:pPr>
                              </w:p>
                            </w:txbxContent>
                          </wps:txbx>
                          <wps:bodyPr spcFirstLastPara="1" wrap="square" lIns="91425" tIns="91425" rIns="91425" bIns="91425" anchor="ctr" anchorCtr="0">
                            <a:noAutofit/>
                          </wps:bodyPr>
                        </wps:wsp>
                        <wps:wsp>
                          <wps:cNvPr id="7" name="Text Box 7"/>
                          <wps:cNvSpPr txBox="1"/>
                          <wps:spPr>
                            <a:xfrm>
                              <a:off x="0" y="4226044"/>
                              <a:ext cx="1521618" cy="536455"/>
                            </a:xfrm>
                            <a:prstGeom prst="rect">
                              <a:avLst/>
                            </a:prstGeom>
                            <a:noFill/>
                            <a:ln>
                              <a:noFill/>
                            </a:ln>
                          </wps:spPr>
                          <wps:txbx>
                            <w:txbxContent>
                              <w:p w14:paraId="2923D230" w14:textId="77777777" w:rsidR="000F197F" w:rsidRDefault="00824089">
                                <w:pPr>
                                  <w:spacing w:line="215" w:lineRule="auto"/>
                                  <w:jc w:val="center"/>
                                  <w:textDirection w:val="btLr"/>
                                </w:pPr>
                                <w:r>
                                  <w:rPr>
                                    <w:color w:val="000000"/>
                                    <w:sz w:val="16"/>
                                  </w:rPr>
                                  <w:t>Family Reunific</w:t>
                                </w:r>
                                <w:r>
                                  <w:rPr>
                                    <w:color w:val="000000"/>
                                    <w:sz w:val="16"/>
                                  </w:rPr>
                                  <w:t xml:space="preserve">ation </w:t>
                                </w:r>
                              </w:p>
                              <w:p w14:paraId="5E43429E" w14:textId="77777777" w:rsidR="000F197F" w:rsidRDefault="00824089">
                                <w:pPr>
                                  <w:spacing w:before="55" w:line="215" w:lineRule="auto"/>
                                  <w:jc w:val="center"/>
                                  <w:textDirection w:val="btLr"/>
                                </w:pPr>
                                <w:r>
                                  <w:rPr>
                                    <w:color w:val="000000"/>
                                    <w:sz w:val="16"/>
                                  </w:rPr>
                                  <w:t>(Focus if safe, up to 22 years old)</w:t>
                                </w:r>
                              </w:p>
                            </w:txbxContent>
                          </wps:txbx>
                          <wps:bodyPr spcFirstLastPara="1" wrap="square" lIns="56875" tIns="10150" rIns="56875" bIns="10150" anchor="ctr" anchorCtr="0">
                            <a:noAutofit/>
                          </wps:bodyPr>
                        </wps:wsp>
                        <wps:wsp>
                          <wps:cNvPr id="8" name="Rectangle 8"/>
                          <wps:cNvSpPr/>
                          <wps:spPr>
                            <a:xfrm>
                              <a:off x="1521618" y="4226044"/>
                              <a:ext cx="1521618" cy="536455"/>
                            </a:xfrm>
                            <a:prstGeom prst="rect">
                              <a:avLst/>
                            </a:prstGeom>
                            <a:solidFill>
                              <a:srgbClr val="CDE3ED">
                                <a:alpha val="89803"/>
                              </a:srgbClr>
                            </a:solidFill>
                            <a:ln w="12700" cap="flat" cmpd="sng">
                              <a:solidFill>
                                <a:srgbClr val="CFDEEF">
                                  <a:alpha val="89803"/>
                                </a:srgbClr>
                              </a:solidFill>
                              <a:prstDash val="solid"/>
                              <a:miter lim="800000"/>
                              <a:headEnd type="none" w="sm" len="sm"/>
                              <a:tailEnd type="none" w="sm" len="sm"/>
                            </a:ln>
                          </wps:spPr>
                          <wps:txbx>
                            <w:txbxContent>
                              <w:p w14:paraId="4F23EDD8" w14:textId="77777777" w:rsidR="000F197F" w:rsidRDefault="000F197F">
                                <w:pPr>
                                  <w:textDirection w:val="btLr"/>
                                </w:pPr>
                              </w:p>
                            </w:txbxContent>
                          </wps:txbx>
                          <wps:bodyPr spcFirstLastPara="1" wrap="square" lIns="91425" tIns="91425" rIns="91425" bIns="91425" anchor="ctr" anchorCtr="0">
                            <a:noAutofit/>
                          </wps:bodyPr>
                        </wps:wsp>
                        <wps:wsp>
                          <wps:cNvPr id="9" name="Text Box 9"/>
                          <wps:cNvSpPr txBox="1"/>
                          <wps:spPr>
                            <a:xfrm>
                              <a:off x="1521618" y="4226044"/>
                              <a:ext cx="1521618" cy="536455"/>
                            </a:xfrm>
                            <a:prstGeom prst="rect">
                              <a:avLst/>
                            </a:prstGeom>
                            <a:noFill/>
                            <a:ln>
                              <a:noFill/>
                            </a:ln>
                          </wps:spPr>
                          <wps:txbx>
                            <w:txbxContent>
                              <w:p w14:paraId="2E8B03C9" w14:textId="77777777" w:rsidR="000F197F" w:rsidRDefault="00824089">
                                <w:pPr>
                                  <w:spacing w:line="215" w:lineRule="auto"/>
                                  <w:jc w:val="center"/>
                                  <w:textDirection w:val="btLr"/>
                                </w:pPr>
                                <w:r>
                                  <w:rPr>
                                    <w:color w:val="000000"/>
                                    <w:sz w:val="16"/>
                                  </w:rPr>
                                  <w:t>Local Service Array &amp; Care Management</w:t>
                                </w:r>
                              </w:p>
                            </w:txbxContent>
                          </wps:txbx>
                          <wps:bodyPr spcFirstLastPara="1" wrap="square" lIns="56875" tIns="10150" rIns="56875" bIns="10150" anchor="ctr" anchorCtr="0">
                            <a:noAutofit/>
                          </wps:bodyPr>
                        </wps:wsp>
                        <wps:wsp>
                          <wps:cNvPr id="10" name="Rectangle 10"/>
                          <wps:cNvSpPr/>
                          <wps:spPr>
                            <a:xfrm>
                              <a:off x="3043237" y="4226044"/>
                              <a:ext cx="1521618" cy="536455"/>
                            </a:xfrm>
                            <a:prstGeom prst="rect">
                              <a:avLst/>
                            </a:prstGeom>
                            <a:solidFill>
                              <a:srgbClr val="CDE8EB">
                                <a:alpha val="89803"/>
                              </a:srgbClr>
                            </a:solidFill>
                            <a:ln w="12700" cap="flat" cmpd="sng">
                              <a:solidFill>
                                <a:srgbClr val="CFDEEF">
                                  <a:alpha val="89803"/>
                                </a:srgbClr>
                              </a:solidFill>
                              <a:prstDash val="solid"/>
                              <a:miter lim="800000"/>
                              <a:headEnd type="none" w="sm" len="sm"/>
                              <a:tailEnd type="none" w="sm" len="sm"/>
                            </a:ln>
                          </wps:spPr>
                          <wps:txbx>
                            <w:txbxContent>
                              <w:p w14:paraId="406425B8" w14:textId="77777777" w:rsidR="000F197F" w:rsidRDefault="000F197F">
                                <w:pPr>
                                  <w:textDirection w:val="btLr"/>
                                </w:pPr>
                              </w:p>
                            </w:txbxContent>
                          </wps:txbx>
                          <wps:bodyPr spcFirstLastPara="1" wrap="square" lIns="91425" tIns="91425" rIns="91425" bIns="91425" anchor="ctr" anchorCtr="0">
                            <a:noAutofit/>
                          </wps:bodyPr>
                        </wps:wsp>
                        <wps:wsp>
                          <wps:cNvPr id="11" name="Text Box 11"/>
                          <wps:cNvSpPr txBox="1"/>
                          <wps:spPr>
                            <a:xfrm>
                              <a:off x="3043237" y="4226044"/>
                              <a:ext cx="1521618" cy="536455"/>
                            </a:xfrm>
                            <a:prstGeom prst="rect">
                              <a:avLst/>
                            </a:prstGeom>
                            <a:noFill/>
                            <a:ln>
                              <a:noFill/>
                            </a:ln>
                          </wps:spPr>
                          <wps:txbx>
                            <w:txbxContent>
                              <w:p w14:paraId="12AACA6C" w14:textId="77777777" w:rsidR="000F197F" w:rsidRDefault="00824089">
                                <w:pPr>
                                  <w:spacing w:line="215" w:lineRule="auto"/>
                                  <w:jc w:val="center"/>
                                  <w:textDirection w:val="btLr"/>
                                </w:pPr>
                                <w:r>
                                  <w:rPr>
                                    <w:color w:val="000000"/>
                                    <w:sz w:val="16"/>
                                  </w:rPr>
                                  <w:t>Developmentally Appropri</w:t>
                                </w:r>
                                <w:r>
                                  <w:rPr>
                                    <w:color w:val="000000"/>
                                    <w:sz w:val="16"/>
                                  </w:rPr>
                                  <w:t xml:space="preserve">ate </w:t>
                                </w:r>
                                <w:r>
                                  <w:rPr>
                                    <w:color w:val="000000"/>
                                    <w:sz w:val="16"/>
                                  </w:rPr>
                                  <w:t>Shelter/Housing</w:t>
                                </w:r>
                              </w:p>
                            </w:txbxContent>
                          </wps:txbx>
                          <wps:bodyPr spcFirstLastPara="1" wrap="square" lIns="56875" tIns="10150" rIns="56875" bIns="10150" anchor="ctr" anchorCtr="0">
                            <a:noAutofit/>
                          </wps:bodyPr>
                        </wps:wsp>
                        <wps:wsp>
                          <wps:cNvPr id="12" name="Rectangle 12"/>
                          <wps:cNvSpPr/>
                          <wps:spPr>
                            <a:xfrm>
                              <a:off x="4564856" y="4226044"/>
                              <a:ext cx="1521618" cy="536455"/>
                            </a:xfrm>
                            <a:prstGeom prst="rect">
                              <a:avLst/>
                            </a:prstGeom>
                            <a:solidFill>
                              <a:srgbClr val="CDEAE6">
                                <a:alpha val="89803"/>
                              </a:srgbClr>
                            </a:solidFill>
                            <a:ln w="12700" cap="flat" cmpd="sng">
                              <a:solidFill>
                                <a:srgbClr val="CFDEEF">
                                  <a:alpha val="89803"/>
                                </a:srgbClr>
                              </a:solidFill>
                              <a:prstDash val="solid"/>
                              <a:miter lim="800000"/>
                              <a:headEnd type="none" w="sm" len="sm"/>
                              <a:tailEnd type="none" w="sm" len="sm"/>
                            </a:ln>
                          </wps:spPr>
                          <wps:txbx>
                            <w:txbxContent>
                              <w:p w14:paraId="326A176E" w14:textId="77777777" w:rsidR="000F197F" w:rsidRDefault="000F197F">
                                <w:pPr>
                                  <w:textDirection w:val="btLr"/>
                                </w:pPr>
                              </w:p>
                            </w:txbxContent>
                          </wps:txbx>
                          <wps:bodyPr spcFirstLastPara="1" wrap="square" lIns="91425" tIns="91425" rIns="91425" bIns="91425" anchor="ctr" anchorCtr="0">
                            <a:noAutofit/>
                          </wps:bodyPr>
                        </wps:wsp>
                        <wps:wsp>
                          <wps:cNvPr id="13" name="Text Box 13"/>
                          <wps:cNvSpPr txBox="1"/>
                          <wps:spPr>
                            <a:xfrm>
                              <a:off x="4564856" y="4226044"/>
                              <a:ext cx="1521618" cy="536455"/>
                            </a:xfrm>
                            <a:prstGeom prst="rect">
                              <a:avLst/>
                            </a:prstGeom>
                            <a:noFill/>
                            <a:ln>
                              <a:noFill/>
                            </a:ln>
                          </wps:spPr>
                          <wps:txbx>
                            <w:txbxContent>
                              <w:p w14:paraId="5EBE90E8" w14:textId="77777777" w:rsidR="000F197F" w:rsidRDefault="00824089">
                                <w:pPr>
                                  <w:spacing w:line="215" w:lineRule="auto"/>
                                  <w:jc w:val="center"/>
                                  <w:textDirection w:val="btLr"/>
                                </w:pPr>
                                <w:r>
                                  <w:rPr>
                                    <w:color w:val="000000"/>
                                    <w:sz w:val="16"/>
                                  </w:rPr>
                                  <w:t>TAY-VI-SPDAT (Homelessness Intervention)</w:t>
                                </w:r>
                              </w:p>
                            </w:txbxContent>
                          </wps:txbx>
                          <wps:bodyPr spcFirstLastPara="1" wrap="square" lIns="56875" tIns="10150" rIns="56875" bIns="10150" anchor="ctr" anchorCtr="0">
                            <a:noAutofit/>
                          </wps:bodyPr>
                        </wps:wsp>
                        <wps:wsp>
                          <wps:cNvPr id="14" name="Callout: Up Arrow 14"/>
                          <wps:cNvSpPr/>
                          <wps:spPr>
                            <a:xfrm rot="10800000">
                              <a:off x="0" y="1776236"/>
                              <a:ext cx="6086475" cy="1837446"/>
                            </a:xfrm>
                            <a:prstGeom prst="upArrowCallout">
                              <a:avLst>
                                <a:gd name="adj1" fmla="val 25000"/>
                                <a:gd name="adj2" fmla="val 25000"/>
                                <a:gd name="adj3" fmla="val 25000"/>
                                <a:gd name="adj4" fmla="val 64977"/>
                              </a:avLst>
                            </a:prstGeom>
                            <a:solidFill>
                              <a:srgbClr val="4CC38C"/>
                            </a:solidFill>
                            <a:ln w="12700" cap="flat" cmpd="sng">
                              <a:solidFill>
                                <a:schemeClr val="lt1"/>
                              </a:solidFill>
                              <a:prstDash val="solid"/>
                              <a:miter lim="800000"/>
                              <a:headEnd type="none" w="sm" len="sm"/>
                              <a:tailEnd type="none" w="sm" len="sm"/>
                            </a:ln>
                          </wps:spPr>
                          <wps:txbx>
                            <w:txbxContent>
                              <w:p w14:paraId="1025B3EC" w14:textId="77777777" w:rsidR="000F197F" w:rsidRDefault="000F197F">
                                <w:pPr>
                                  <w:textDirection w:val="btLr"/>
                                </w:pPr>
                              </w:p>
                            </w:txbxContent>
                          </wps:txbx>
                          <wps:bodyPr spcFirstLastPara="1" wrap="square" lIns="91425" tIns="91425" rIns="91425" bIns="91425" anchor="ctr" anchorCtr="0">
                            <a:noAutofit/>
                          </wps:bodyPr>
                        </wps:wsp>
                        <wps:wsp>
                          <wps:cNvPr id="15" name="Text Box 15"/>
                          <wps:cNvSpPr txBox="1"/>
                          <wps:spPr>
                            <a:xfrm>
                              <a:off x="0" y="1776236"/>
                              <a:ext cx="6086475" cy="644943"/>
                            </a:xfrm>
                            <a:prstGeom prst="rect">
                              <a:avLst/>
                            </a:prstGeom>
                            <a:noFill/>
                            <a:ln>
                              <a:noFill/>
                            </a:ln>
                          </wps:spPr>
                          <wps:txbx>
                            <w:txbxContent>
                              <w:p w14:paraId="2C9B2F42" w14:textId="77777777" w:rsidR="000F197F" w:rsidRDefault="00824089">
                                <w:pPr>
                                  <w:spacing w:line="215" w:lineRule="auto"/>
                                  <w:jc w:val="center"/>
                                  <w:textDirection w:val="btLr"/>
                                </w:pPr>
                                <w:r>
                                  <w:rPr>
                                    <w:color w:val="000000"/>
                                    <w:sz w:val="32"/>
                                  </w:rPr>
                                  <w:t>Step 2:  Diversion &amp; Prevention Interview</w:t>
                                </w:r>
                              </w:p>
                            </w:txbxContent>
                          </wps:txbx>
                          <wps:bodyPr spcFirstLastPara="1" wrap="square" lIns="113775" tIns="113775" rIns="113775" bIns="113775" anchor="ctr" anchorCtr="0">
                            <a:noAutofit/>
                          </wps:bodyPr>
                        </wps:wsp>
                        <wps:wsp>
                          <wps:cNvPr id="16" name="Rectangle 16"/>
                          <wps:cNvSpPr/>
                          <wps:spPr>
                            <a:xfrm>
                              <a:off x="2971" y="2427709"/>
                              <a:ext cx="2026843" cy="536294"/>
                            </a:xfrm>
                            <a:prstGeom prst="rect">
                              <a:avLst/>
                            </a:prstGeom>
                            <a:solidFill>
                              <a:srgbClr val="CCE8DD">
                                <a:alpha val="89803"/>
                              </a:srgbClr>
                            </a:solidFill>
                            <a:ln w="12700" cap="flat" cmpd="sng">
                              <a:solidFill>
                                <a:srgbClr val="CFDEEF">
                                  <a:alpha val="89803"/>
                                </a:srgbClr>
                              </a:solidFill>
                              <a:prstDash val="solid"/>
                              <a:miter lim="800000"/>
                              <a:headEnd type="none" w="sm" len="sm"/>
                              <a:tailEnd type="none" w="sm" len="sm"/>
                            </a:ln>
                          </wps:spPr>
                          <wps:txbx>
                            <w:txbxContent>
                              <w:p w14:paraId="78AC0EC1" w14:textId="77777777" w:rsidR="000F197F" w:rsidRDefault="000F197F">
                                <w:pPr>
                                  <w:textDirection w:val="btLr"/>
                                </w:pPr>
                              </w:p>
                            </w:txbxContent>
                          </wps:txbx>
                          <wps:bodyPr spcFirstLastPara="1" wrap="square" lIns="91425" tIns="91425" rIns="91425" bIns="91425" anchor="ctr" anchorCtr="0">
                            <a:noAutofit/>
                          </wps:bodyPr>
                        </wps:wsp>
                        <wps:wsp>
                          <wps:cNvPr id="17" name="Text Box 17"/>
                          <wps:cNvSpPr txBox="1"/>
                          <wps:spPr>
                            <a:xfrm>
                              <a:off x="2971" y="2427709"/>
                              <a:ext cx="2026843" cy="536294"/>
                            </a:xfrm>
                            <a:prstGeom prst="rect">
                              <a:avLst/>
                            </a:prstGeom>
                            <a:noFill/>
                            <a:ln>
                              <a:noFill/>
                            </a:ln>
                          </wps:spPr>
                          <wps:txbx>
                            <w:txbxContent>
                              <w:p w14:paraId="672DCD2D" w14:textId="77777777" w:rsidR="000F197F" w:rsidRDefault="00824089">
                                <w:pPr>
                                  <w:spacing w:line="215" w:lineRule="auto"/>
                                  <w:jc w:val="center"/>
                                  <w:textDirection w:val="btLr"/>
                                </w:pPr>
                                <w:r>
                                  <w:rPr>
                                    <w:color w:val="000000"/>
                                    <w:sz w:val="16"/>
                                  </w:rPr>
                                  <w:t>Tool completed with youth and provider (RC, BoS partner, Coordinated Youth System, etc.)</w:t>
                                </w:r>
                              </w:p>
                            </w:txbxContent>
                          </wps:txbx>
                          <wps:bodyPr spcFirstLastPara="1" wrap="square" lIns="56875" tIns="10150" rIns="56875" bIns="10150" anchor="ctr" anchorCtr="0">
                            <a:noAutofit/>
                          </wps:bodyPr>
                        </wps:wsp>
                        <wps:wsp>
                          <wps:cNvPr id="18" name="Rectangle 18"/>
                          <wps:cNvSpPr/>
                          <wps:spPr>
                            <a:xfrm>
                              <a:off x="2029815" y="2427709"/>
                              <a:ext cx="2026843" cy="536294"/>
                            </a:xfrm>
                            <a:prstGeom prst="rect">
                              <a:avLst/>
                            </a:prstGeom>
                            <a:solidFill>
                              <a:srgbClr val="CCE6D6">
                                <a:alpha val="89803"/>
                              </a:srgbClr>
                            </a:solidFill>
                            <a:ln w="12700" cap="flat" cmpd="sng">
                              <a:solidFill>
                                <a:srgbClr val="CFDEEF">
                                  <a:alpha val="89803"/>
                                </a:srgbClr>
                              </a:solidFill>
                              <a:prstDash val="solid"/>
                              <a:miter lim="800000"/>
                              <a:headEnd type="none" w="sm" len="sm"/>
                              <a:tailEnd type="none" w="sm" len="sm"/>
                            </a:ln>
                          </wps:spPr>
                          <wps:txbx>
                            <w:txbxContent>
                              <w:p w14:paraId="209B29E7" w14:textId="77777777" w:rsidR="000F197F" w:rsidRDefault="000F197F">
                                <w:pPr>
                                  <w:textDirection w:val="btLr"/>
                                </w:pPr>
                              </w:p>
                            </w:txbxContent>
                          </wps:txbx>
                          <wps:bodyPr spcFirstLastPara="1" wrap="square" lIns="91425" tIns="91425" rIns="91425" bIns="91425" anchor="ctr" anchorCtr="0">
                            <a:noAutofit/>
                          </wps:bodyPr>
                        </wps:wsp>
                        <wps:wsp>
                          <wps:cNvPr id="19" name="Text Box 19"/>
                          <wps:cNvSpPr txBox="1"/>
                          <wps:spPr>
                            <a:xfrm>
                              <a:off x="2029815" y="2427709"/>
                              <a:ext cx="2026843" cy="536294"/>
                            </a:xfrm>
                            <a:prstGeom prst="rect">
                              <a:avLst/>
                            </a:prstGeom>
                            <a:noFill/>
                            <a:ln>
                              <a:noFill/>
                            </a:ln>
                          </wps:spPr>
                          <wps:txbx>
                            <w:txbxContent>
                              <w:p w14:paraId="44331B45" w14:textId="77777777" w:rsidR="000F197F" w:rsidRDefault="00824089">
                                <w:pPr>
                                  <w:spacing w:line="215" w:lineRule="auto"/>
                                  <w:jc w:val="center"/>
                                  <w:textDirection w:val="btLr"/>
                                </w:pPr>
                                <w:r>
                                  <w:rPr>
                                    <w:color w:val="000000"/>
                                    <w:sz w:val="16"/>
                                  </w:rPr>
                                  <w:t>Assessment of Needs and Vul</w:t>
                                </w:r>
                                <w:r>
                                  <w:rPr>
                                    <w:color w:val="000000"/>
                                    <w:sz w:val="16"/>
                                  </w:rPr>
                                  <w:t>nerabi</w:t>
                                </w:r>
                                <w:r>
                                  <w:rPr>
                                    <w:color w:val="000000"/>
                                    <w:sz w:val="16"/>
                                  </w:rPr>
                                  <w:t>lity</w:t>
                                </w:r>
                              </w:p>
                            </w:txbxContent>
                          </wps:txbx>
                          <wps:bodyPr spcFirstLastPara="1" wrap="square" lIns="56875" tIns="10150" rIns="56875" bIns="10150" anchor="ctr" anchorCtr="0">
                            <a:noAutofit/>
                          </wps:bodyPr>
                        </wps:wsp>
                        <wps:wsp>
                          <wps:cNvPr id="20" name="Rectangle 20"/>
                          <wps:cNvSpPr/>
                          <wps:spPr>
                            <a:xfrm>
                              <a:off x="4056659" y="2427709"/>
                              <a:ext cx="2026843" cy="536294"/>
                            </a:xfrm>
                            <a:prstGeom prst="rect">
                              <a:avLst/>
                            </a:prstGeom>
                            <a:solidFill>
                              <a:srgbClr val="CCE5D0">
                                <a:alpha val="89803"/>
                              </a:srgbClr>
                            </a:solidFill>
                            <a:ln w="12700" cap="flat" cmpd="sng">
                              <a:solidFill>
                                <a:srgbClr val="CFDEEF">
                                  <a:alpha val="89803"/>
                                </a:srgbClr>
                              </a:solidFill>
                              <a:prstDash val="solid"/>
                              <a:miter lim="800000"/>
                              <a:headEnd type="none" w="sm" len="sm"/>
                              <a:tailEnd type="none" w="sm" len="sm"/>
                            </a:ln>
                          </wps:spPr>
                          <wps:txbx>
                            <w:txbxContent>
                              <w:p w14:paraId="5118A9F3" w14:textId="77777777" w:rsidR="000F197F" w:rsidRDefault="000F197F">
                                <w:pPr>
                                  <w:textDirection w:val="btLr"/>
                                </w:pPr>
                              </w:p>
                            </w:txbxContent>
                          </wps:txbx>
                          <wps:bodyPr spcFirstLastPara="1" wrap="square" lIns="91425" tIns="91425" rIns="91425" bIns="91425" anchor="ctr" anchorCtr="0">
                            <a:noAutofit/>
                          </wps:bodyPr>
                        </wps:wsp>
                        <wps:wsp>
                          <wps:cNvPr id="21" name="Text Box 21"/>
                          <wps:cNvSpPr txBox="1"/>
                          <wps:spPr>
                            <a:xfrm>
                              <a:off x="4056659" y="2427709"/>
                              <a:ext cx="2026843" cy="536294"/>
                            </a:xfrm>
                            <a:prstGeom prst="rect">
                              <a:avLst/>
                            </a:prstGeom>
                            <a:noFill/>
                            <a:ln>
                              <a:noFill/>
                            </a:ln>
                          </wps:spPr>
                          <wps:txbx>
                            <w:txbxContent>
                              <w:p w14:paraId="473E9265" w14:textId="77777777" w:rsidR="000F197F" w:rsidRDefault="00824089">
                                <w:pPr>
                                  <w:spacing w:line="215" w:lineRule="auto"/>
                                  <w:jc w:val="center"/>
                                  <w:textDirection w:val="btLr"/>
                                </w:pPr>
                                <w:r>
                                  <w:rPr>
                                    <w:color w:val="000000"/>
                                    <w:sz w:val="16"/>
                                  </w:rPr>
                                  <w:t>Identification / Connection to Basic Human Needs (BHN) Services</w:t>
                                </w:r>
                              </w:p>
                            </w:txbxContent>
                          </wps:txbx>
                          <wps:bodyPr spcFirstLastPara="1" wrap="square" lIns="56875" tIns="10150" rIns="56875" bIns="10150" anchor="ctr" anchorCtr="0">
                            <a:noAutofit/>
                          </wps:bodyPr>
                        </wps:wsp>
                        <wps:wsp>
                          <wps:cNvPr id="22" name="Callout: Up Arrow 22"/>
                          <wps:cNvSpPr/>
                          <wps:spPr>
                            <a:xfrm rot="10800000">
                              <a:off x="0" y="102"/>
                              <a:ext cx="6086475" cy="1793627"/>
                            </a:xfrm>
                            <a:prstGeom prst="upArrowCallout">
                              <a:avLst>
                                <a:gd name="adj1" fmla="val 25000"/>
                                <a:gd name="adj2" fmla="val 25000"/>
                                <a:gd name="adj3" fmla="val 25000"/>
                                <a:gd name="adj4" fmla="val 64977"/>
                              </a:avLst>
                            </a:prstGeom>
                            <a:solidFill>
                              <a:srgbClr val="6FAB46"/>
                            </a:solidFill>
                            <a:ln w="12700" cap="flat" cmpd="sng">
                              <a:solidFill>
                                <a:schemeClr val="lt1"/>
                              </a:solidFill>
                              <a:prstDash val="solid"/>
                              <a:miter lim="800000"/>
                              <a:headEnd type="none" w="sm" len="sm"/>
                              <a:tailEnd type="none" w="sm" len="sm"/>
                            </a:ln>
                          </wps:spPr>
                          <wps:txbx>
                            <w:txbxContent>
                              <w:p w14:paraId="2A4B3057" w14:textId="77777777" w:rsidR="000F197F" w:rsidRDefault="000F197F">
                                <w:pPr>
                                  <w:textDirection w:val="btLr"/>
                                </w:pPr>
                              </w:p>
                            </w:txbxContent>
                          </wps:txbx>
                          <wps:bodyPr spcFirstLastPara="1" wrap="square" lIns="91425" tIns="91425" rIns="91425" bIns="91425" anchor="ctr" anchorCtr="0">
                            <a:noAutofit/>
                          </wps:bodyPr>
                        </wps:wsp>
                        <wps:wsp>
                          <wps:cNvPr id="23" name="Text Box 23"/>
                          <wps:cNvSpPr txBox="1"/>
                          <wps:spPr>
                            <a:xfrm>
                              <a:off x="0" y="102"/>
                              <a:ext cx="6086475" cy="629563"/>
                            </a:xfrm>
                            <a:prstGeom prst="rect">
                              <a:avLst/>
                            </a:prstGeom>
                            <a:noFill/>
                            <a:ln>
                              <a:noFill/>
                            </a:ln>
                          </wps:spPr>
                          <wps:txbx>
                            <w:txbxContent>
                              <w:p w14:paraId="50C1A454" w14:textId="77777777" w:rsidR="000F197F" w:rsidRDefault="000F197F">
                                <w:pPr>
                                  <w:spacing w:line="215" w:lineRule="auto"/>
                                  <w:jc w:val="center"/>
                                  <w:textDirection w:val="btLr"/>
                                </w:pPr>
                              </w:p>
                              <w:p w14:paraId="2FCA1630" w14:textId="77777777" w:rsidR="000F197F" w:rsidRDefault="00824089">
                                <w:pPr>
                                  <w:spacing w:before="98" w:line="215" w:lineRule="auto"/>
                                  <w:jc w:val="center"/>
                                  <w:textDirection w:val="btLr"/>
                                </w:pPr>
                                <w:r>
                                  <w:rPr>
                                    <w:color w:val="000000"/>
                                    <w:sz w:val="28"/>
                                  </w:rPr>
                                  <w:t xml:space="preserve">Step 1: Colorado's Adapted TAY-Triage Pre-Screen Risk Assessment with the Youth </w:t>
                                </w:r>
                              </w:p>
                              <w:p w14:paraId="76C209F3" w14:textId="77777777" w:rsidR="000F197F" w:rsidRDefault="00824089">
                                <w:pPr>
                                  <w:spacing w:before="98" w:line="215" w:lineRule="auto"/>
                                  <w:jc w:val="center"/>
                                  <w:textDirection w:val="btLr"/>
                                </w:pPr>
                                <w:r>
                                  <w:rPr>
                                    <w:color w:val="000000"/>
                                    <w:sz w:val="28"/>
                                  </w:rPr>
                                  <w:t xml:space="preserve">(Including Introduction &amp; </w:t>
                                </w:r>
                                <w:proofErr w:type="spellStart"/>
                                <w:r>
                                  <w:rPr>
                                    <w:color w:val="000000"/>
                                    <w:sz w:val="28"/>
                                  </w:rPr>
                                  <w:t>Scorting</w:t>
                                </w:r>
                                <w:proofErr w:type="spellEnd"/>
                                <w:r>
                                  <w:rPr>
                                    <w:color w:val="000000"/>
                                    <w:sz w:val="28"/>
                                  </w:rPr>
                                  <w:t xml:space="preserve"> Guide)</w:t>
                                </w:r>
                              </w:p>
                              <w:p w14:paraId="0D04994E" w14:textId="77777777" w:rsidR="000F197F" w:rsidRDefault="000F197F">
                                <w:pPr>
                                  <w:spacing w:before="98" w:line="215" w:lineRule="auto"/>
                                  <w:jc w:val="center"/>
                                  <w:textDirection w:val="btLr"/>
                                </w:pPr>
                              </w:p>
                            </w:txbxContent>
                          </wps:txbx>
                          <wps:bodyPr spcFirstLastPara="1" wrap="square" lIns="99550" tIns="99550" rIns="99550" bIns="99550" anchor="ctr" anchorCtr="0">
                            <a:noAutofit/>
                          </wps:bodyPr>
                        </wps:wsp>
                        <wps:wsp>
                          <wps:cNvPr id="24" name="Rectangle 24"/>
                          <wps:cNvSpPr/>
                          <wps:spPr>
                            <a:xfrm>
                              <a:off x="0" y="629665"/>
                              <a:ext cx="3043237" cy="536294"/>
                            </a:xfrm>
                            <a:prstGeom prst="rect">
                              <a:avLst/>
                            </a:prstGeom>
                            <a:solidFill>
                              <a:srgbClr val="CEE3CC">
                                <a:alpha val="89803"/>
                              </a:srgbClr>
                            </a:solidFill>
                            <a:ln w="12700" cap="flat" cmpd="sng">
                              <a:solidFill>
                                <a:srgbClr val="CFDEEF">
                                  <a:alpha val="89803"/>
                                </a:srgbClr>
                              </a:solidFill>
                              <a:prstDash val="solid"/>
                              <a:miter lim="800000"/>
                              <a:headEnd type="none" w="sm" len="sm"/>
                              <a:tailEnd type="none" w="sm" len="sm"/>
                            </a:ln>
                          </wps:spPr>
                          <wps:txbx>
                            <w:txbxContent>
                              <w:p w14:paraId="566D93AE" w14:textId="77777777" w:rsidR="000F197F" w:rsidRDefault="000F197F">
                                <w:pPr>
                                  <w:textDirection w:val="btLr"/>
                                </w:pPr>
                              </w:p>
                            </w:txbxContent>
                          </wps:txbx>
                          <wps:bodyPr spcFirstLastPara="1" wrap="square" lIns="91425" tIns="91425" rIns="91425" bIns="91425" anchor="ctr" anchorCtr="0">
                            <a:noAutofit/>
                          </wps:bodyPr>
                        </wps:wsp>
                        <wps:wsp>
                          <wps:cNvPr id="25" name="Text Box 25"/>
                          <wps:cNvSpPr txBox="1"/>
                          <wps:spPr>
                            <a:xfrm>
                              <a:off x="0" y="629665"/>
                              <a:ext cx="3043237" cy="536294"/>
                            </a:xfrm>
                            <a:prstGeom prst="rect">
                              <a:avLst/>
                            </a:prstGeom>
                            <a:noFill/>
                            <a:ln>
                              <a:noFill/>
                            </a:ln>
                          </wps:spPr>
                          <wps:txbx>
                            <w:txbxContent>
                              <w:p w14:paraId="31F55A19" w14:textId="77777777" w:rsidR="000F197F" w:rsidRDefault="00824089">
                                <w:pPr>
                                  <w:spacing w:line="215" w:lineRule="auto"/>
                                  <w:jc w:val="center"/>
                                  <w:textDirection w:val="btLr"/>
                                </w:pPr>
                                <w:r>
                                  <w:rPr>
                                    <w:b/>
                                    <w:color w:val="000000"/>
                                    <w:sz w:val="16"/>
                                  </w:rPr>
                                  <w:t xml:space="preserve">Coordinated Youth Partners: </w:t>
                                </w:r>
                                <w:r>
                                  <w:rPr>
                                    <w:color w:val="000000"/>
                                    <w:sz w:val="16"/>
                                  </w:rPr>
                                  <w:t>Collaborative Management Program (CMP),  Colorado System of Care (COACT), Coordinated Detention Youth Continuum (CDYC, SB-94)</w:t>
                                </w:r>
                              </w:p>
                              <w:p w14:paraId="2C8E38F1" w14:textId="77777777" w:rsidR="000F197F" w:rsidRDefault="000F197F">
                                <w:pPr>
                                  <w:spacing w:before="55" w:line="215" w:lineRule="auto"/>
                                  <w:jc w:val="center"/>
                                  <w:textDirection w:val="btLr"/>
                                </w:pPr>
                              </w:p>
                            </w:txbxContent>
                          </wps:txbx>
                          <wps:bodyPr spcFirstLastPara="1" wrap="square" lIns="56875" tIns="10150" rIns="56875" bIns="10150" anchor="ctr" anchorCtr="0">
                            <a:noAutofit/>
                          </wps:bodyPr>
                        </wps:wsp>
                        <wps:wsp>
                          <wps:cNvPr id="26" name="Rectangle 26"/>
                          <wps:cNvSpPr/>
                          <wps:spPr>
                            <a:xfrm>
                              <a:off x="3043237" y="629665"/>
                              <a:ext cx="3043237" cy="536294"/>
                            </a:xfrm>
                            <a:prstGeom prst="rect">
                              <a:avLst/>
                            </a:prstGeom>
                            <a:solidFill>
                              <a:srgbClr val="D3E1CC">
                                <a:alpha val="89803"/>
                              </a:srgbClr>
                            </a:solidFill>
                            <a:ln w="12700" cap="flat" cmpd="sng">
                              <a:solidFill>
                                <a:srgbClr val="CFDEEF">
                                  <a:alpha val="89803"/>
                                </a:srgbClr>
                              </a:solidFill>
                              <a:prstDash val="solid"/>
                              <a:miter lim="800000"/>
                              <a:headEnd type="none" w="sm" len="sm"/>
                              <a:tailEnd type="none" w="sm" len="sm"/>
                            </a:ln>
                          </wps:spPr>
                          <wps:txbx>
                            <w:txbxContent>
                              <w:p w14:paraId="7EEE5668" w14:textId="77777777" w:rsidR="000F197F" w:rsidRDefault="000F197F">
                                <w:pPr>
                                  <w:textDirection w:val="btLr"/>
                                </w:pPr>
                              </w:p>
                            </w:txbxContent>
                          </wps:txbx>
                          <wps:bodyPr spcFirstLastPara="1" wrap="square" lIns="91425" tIns="91425" rIns="91425" bIns="91425" anchor="ctr" anchorCtr="0">
                            <a:noAutofit/>
                          </wps:bodyPr>
                        </wps:wsp>
                        <wps:wsp>
                          <wps:cNvPr id="27" name="Text Box 27"/>
                          <wps:cNvSpPr txBox="1"/>
                          <wps:spPr>
                            <a:xfrm>
                              <a:off x="3043237" y="629665"/>
                              <a:ext cx="3043237" cy="536294"/>
                            </a:xfrm>
                            <a:prstGeom prst="rect">
                              <a:avLst/>
                            </a:prstGeom>
                            <a:noFill/>
                            <a:ln>
                              <a:noFill/>
                            </a:ln>
                          </wps:spPr>
                          <wps:txbx>
                            <w:txbxContent>
                              <w:p w14:paraId="7D5A84CF" w14:textId="77777777" w:rsidR="000F197F" w:rsidRDefault="00824089">
                                <w:pPr>
                                  <w:spacing w:line="215" w:lineRule="auto"/>
                                  <w:jc w:val="center"/>
                                  <w:textDirection w:val="btLr"/>
                                </w:pPr>
                                <w:r>
                                  <w:rPr>
                                    <w:b/>
                                    <w:color w:val="000000"/>
                                    <w:sz w:val="16"/>
                                  </w:rPr>
                                  <w:t xml:space="preserve">Systems Focused Partners: </w:t>
                                </w:r>
                                <w:r>
                                  <w:rPr>
                                    <w:color w:val="000000"/>
                                    <w:sz w:val="16"/>
                                  </w:rPr>
                                  <w:t>Child Welfare, McKinney-Vento (Youth), Non-Profits, BoS CoC</w:t>
                                </w:r>
                              </w:p>
                            </w:txbxContent>
                          </wps:txbx>
                          <wps:bodyPr spcFirstLastPara="1" wrap="square" lIns="56875" tIns="10150" rIns="56875" bIns="10150" anchor="ctr" anchorCtr="0">
                            <a:noAutofit/>
                          </wps:bodyPr>
                        </wps:wsp>
                      </wpg:grpSp>
                    </wpg:wgp>
                  </a:graphicData>
                </a:graphic>
              </wp:anchor>
            </w:drawing>
          </mc:Choice>
          <mc:Fallback>
            <w:pict>
              <v:group w14:anchorId="27E98953" id="_x0000_s1026" style="position:absolute;margin-left:24pt;margin-top:31pt;width:479.25pt;height:375pt;z-index:251658240" coordsize="60864,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">
                <v:group id="Group 2" o:spid="_x0000_s1027" style="position:absolute;width:60864;height:47625" coordsize="60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0864;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B3C3ABC" w14:textId="77777777" w:rsidR="000F197F" w:rsidRDefault="000F197F">
                          <w:pPr>
                            <w:textDirection w:val="btLr"/>
                          </w:pPr>
                        </w:p>
                      </w:txbxContent>
                    </v:textbox>
                  </v:rect>
                  <v:rect id="Rectangle 4" o:spid="_x0000_s1029" style="position:absolute;top:35961;width:60864;height:11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" fillcolor="#599bd5" strokecolor="white [3201]" strokeweight="1pt">
                    <v:stroke startarrowwidth="narrow" startarrowlength="short" endarrowwidth="narrow" endarrowlength="short"/>
                    <v:textbox inset="2.53958mm,2.53958mm,2.53958mm,2.53958mm">
                      <w:txbxContent>
                        <w:p w14:paraId="18DA2EDF" w14:textId="77777777" w:rsidR="000F197F" w:rsidRDefault="000F197F">
                          <w:pPr>
                            <w:textDirection w:val="btLr"/>
                          </w:pPr>
                        </w:p>
                      </w:txbxContent>
                    </v:textbox>
                  </v:rect>
                  <v:shapetype id="_x0000_t202" coordsize="21600,21600" o:spt="202" path="m,l,21600r21600,l21600,xe">
                    <v:stroke joinstyle="miter"/>
                    <v:path gradientshapeok="t" o:connecttype="rect"/>
                  </v:shapetype>
                  <v:shape id="Text Box 5" o:spid="_x0000_s1030" type="#_x0000_t202" style="position:absolute;top:35961;width:60864;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" filled="f" stroked="f">
                    <v:textbox inset="3.16042mm,3.16042mm,3.16042mm,3.16042mm">
                      <w:txbxContent>
                        <w:p w14:paraId="3FA94DC7" w14:textId="77777777" w:rsidR="000F197F" w:rsidRDefault="00824089">
                          <w:pPr>
                            <w:spacing w:line="215" w:lineRule="auto"/>
                            <w:jc w:val="center"/>
                            <w:textDirection w:val="btLr"/>
                          </w:pPr>
                          <w:r>
                            <w:rPr>
                              <w:color w:val="000000"/>
                              <w:sz w:val="32"/>
                            </w:rPr>
                            <w:t>Step 3: Community Services Linkage and/or Homelessness Intervention</w:t>
                          </w:r>
                        </w:p>
                      </w:txbxContent>
                    </v:textbox>
                  </v:shape>
                  <v:rect id="Rectangle 6" o:spid="_x0000_s1031" style="position:absolute;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" fillcolor="#cfdeef" strokecolor="#cfdeef" strokeweight="1pt">
                    <v:fill opacity="58853f"/>
                    <v:stroke startarrowwidth="narrow" startarrowlength="short" endarrowwidth="narrow" endarrowlength="short" opacity="58853f"/>
                    <v:textbox inset="2.53958mm,2.53958mm,2.53958mm,2.53958mm">
                      <w:txbxContent>
                        <w:p w14:paraId="39EF9166" w14:textId="77777777" w:rsidR="000F197F" w:rsidRDefault="000F197F">
                          <w:pPr>
                            <w:textDirection w:val="btLr"/>
                          </w:pPr>
                        </w:p>
                      </w:txbxContent>
                    </v:textbox>
                  </v:rect>
                  <v:shape id="Text Box 7" o:spid="_x0000_s1032" type="#_x0000_t202" style="position:absolute;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" filled="f" stroked="f">
                    <v:textbox inset="1.57986mm,.28194mm,1.57986mm,.28194mm">
                      <w:txbxContent>
                        <w:p w14:paraId="2923D230" w14:textId="77777777" w:rsidR="000F197F" w:rsidRDefault="00824089">
                          <w:pPr>
                            <w:spacing w:line="215" w:lineRule="auto"/>
                            <w:jc w:val="center"/>
                            <w:textDirection w:val="btLr"/>
                          </w:pPr>
                          <w:r>
                            <w:rPr>
                              <w:color w:val="000000"/>
                              <w:sz w:val="16"/>
                            </w:rPr>
                            <w:t>Family Reunific</w:t>
                          </w:r>
                          <w:r>
                            <w:rPr>
                              <w:color w:val="000000"/>
                              <w:sz w:val="16"/>
                            </w:rPr>
                            <w:t xml:space="preserve">ation </w:t>
                          </w:r>
                        </w:p>
                        <w:p w14:paraId="5E43429E" w14:textId="77777777" w:rsidR="000F197F" w:rsidRDefault="00824089">
                          <w:pPr>
                            <w:spacing w:before="55" w:line="215" w:lineRule="auto"/>
                            <w:jc w:val="center"/>
                            <w:textDirection w:val="btLr"/>
                          </w:pPr>
                          <w:r>
                            <w:rPr>
                              <w:color w:val="000000"/>
                              <w:sz w:val="16"/>
                            </w:rPr>
                            <w:t>(Focus if safe, up to 22 years old)</w:t>
                          </w:r>
                        </w:p>
                      </w:txbxContent>
                    </v:textbox>
                  </v:shape>
                  <v:rect id="Rectangle 8" o:spid="_x0000_s1033" style="position:absolute;left:15216;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" fillcolor="#cde3ed" strokecolor="#cfdeef" strokeweight="1pt">
                    <v:fill opacity="58853f"/>
                    <v:stroke startarrowwidth="narrow" startarrowlength="short" endarrowwidth="narrow" endarrowlength="short" opacity="58853f"/>
                    <v:textbox inset="2.53958mm,2.53958mm,2.53958mm,2.53958mm">
                      <w:txbxContent>
                        <w:p w14:paraId="4F23EDD8" w14:textId="77777777" w:rsidR="000F197F" w:rsidRDefault="000F197F">
                          <w:pPr>
                            <w:textDirection w:val="btLr"/>
                          </w:pPr>
                        </w:p>
                      </w:txbxContent>
                    </v:textbox>
                  </v:rect>
                  <v:shape id="Text Box 9" o:spid="_x0000_s1034" type="#_x0000_t202" style="position:absolute;left:15216;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" filled="f" stroked="f">
                    <v:textbox inset="1.57986mm,.28194mm,1.57986mm,.28194mm">
                      <w:txbxContent>
                        <w:p w14:paraId="2E8B03C9" w14:textId="77777777" w:rsidR="000F197F" w:rsidRDefault="00824089">
                          <w:pPr>
                            <w:spacing w:line="215" w:lineRule="auto"/>
                            <w:jc w:val="center"/>
                            <w:textDirection w:val="btLr"/>
                          </w:pPr>
                          <w:r>
                            <w:rPr>
                              <w:color w:val="000000"/>
                              <w:sz w:val="16"/>
                            </w:rPr>
                            <w:t>Local Service Array &amp; Care Management</w:t>
                          </w:r>
                        </w:p>
                      </w:txbxContent>
                    </v:textbox>
                  </v:shape>
                  <v:rect id="Rectangle 10" o:spid="_x0000_s1035" style="position:absolute;left:30432;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" fillcolor="#cde8eb" strokecolor="#cfdeef" strokeweight="1pt">
                    <v:fill opacity="58853f"/>
                    <v:stroke startarrowwidth="narrow" startarrowlength="short" endarrowwidth="narrow" endarrowlength="short" opacity="58853f"/>
                    <v:textbox inset="2.53958mm,2.53958mm,2.53958mm,2.53958mm">
                      <w:txbxContent>
                        <w:p w14:paraId="406425B8" w14:textId="77777777" w:rsidR="000F197F" w:rsidRDefault="000F197F">
                          <w:pPr>
                            <w:textDirection w:val="btLr"/>
                          </w:pPr>
                        </w:p>
                      </w:txbxContent>
                    </v:textbox>
                  </v:rect>
                  <v:shape id="Text Box 11" o:spid="_x0000_s1036" type="#_x0000_t202" style="position:absolute;left:30432;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" filled="f" stroked="f">
                    <v:textbox inset="1.57986mm,.28194mm,1.57986mm,.28194mm">
                      <w:txbxContent>
                        <w:p w14:paraId="12AACA6C" w14:textId="77777777" w:rsidR="000F197F" w:rsidRDefault="00824089">
                          <w:pPr>
                            <w:spacing w:line="215" w:lineRule="auto"/>
                            <w:jc w:val="center"/>
                            <w:textDirection w:val="btLr"/>
                          </w:pPr>
                          <w:r>
                            <w:rPr>
                              <w:color w:val="000000"/>
                              <w:sz w:val="16"/>
                            </w:rPr>
                            <w:t>Developmentally Appropri</w:t>
                          </w:r>
                          <w:r>
                            <w:rPr>
                              <w:color w:val="000000"/>
                              <w:sz w:val="16"/>
                            </w:rPr>
                            <w:t xml:space="preserve">ate </w:t>
                          </w:r>
                          <w:r>
                            <w:rPr>
                              <w:color w:val="000000"/>
                              <w:sz w:val="16"/>
                            </w:rPr>
                            <w:t>Shelter/Housing</w:t>
                          </w:r>
                        </w:p>
                      </w:txbxContent>
                    </v:textbox>
                  </v:shape>
                  <v:rect id="Rectangle 12" o:spid="_x0000_s1037" style="position:absolute;left:45648;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" fillcolor="#cdeae6" strokecolor="#cfdeef" strokeweight="1pt">
                    <v:fill opacity="58853f"/>
                    <v:stroke startarrowwidth="narrow" startarrowlength="short" endarrowwidth="narrow" endarrowlength="short" opacity="58853f"/>
                    <v:textbox inset="2.53958mm,2.53958mm,2.53958mm,2.53958mm">
                      <w:txbxContent>
                        <w:p w14:paraId="326A176E" w14:textId="77777777" w:rsidR="000F197F" w:rsidRDefault="000F197F">
                          <w:pPr>
                            <w:textDirection w:val="btLr"/>
                          </w:pPr>
                        </w:p>
                      </w:txbxContent>
                    </v:textbox>
                  </v:rect>
                  <v:shape id="Text Box 13" o:spid="_x0000_s1038" type="#_x0000_t202" style="position:absolute;left:45648;top:42260;width:15216;height:5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" filled="f" stroked="f">
                    <v:textbox inset="1.57986mm,.28194mm,1.57986mm,.28194mm">
                      <w:txbxContent>
                        <w:p w14:paraId="5EBE90E8" w14:textId="77777777" w:rsidR="000F197F" w:rsidRDefault="00824089">
                          <w:pPr>
                            <w:spacing w:line="215" w:lineRule="auto"/>
                            <w:jc w:val="center"/>
                            <w:textDirection w:val="btLr"/>
                          </w:pPr>
                          <w:r>
                            <w:rPr>
                              <w:color w:val="000000"/>
                              <w:sz w:val="16"/>
                            </w:rPr>
                            <w:t>TAY-VI-SPDAT (Homelessness Intervention)</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4" o:spid="_x0000_s1039" type="#_x0000_t79" style="position:absolute;top:17762;width:60864;height:183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" adj="7565,9170,5400,9985" fillcolor="#4cc38c" strokecolor="white [3201]" strokeweight="1pt">
                    <v:stroke startarrowwidth="narrow" startarrowlength="short" endarrowwidth="narrow" endarrowlength="short"/>
                    <v:textbox inset="2.53958mm,2.53958mm,2.53958mm,2.53958mm">
                      <w:txbxContent>
                        <w:p w14:paraId="1025B3EC" w14:textId="77777777" w:rsidR="000F197F" w:rsidRDefault="000F197F">
                          <w:pPr>
                            <w:textDirection w:val="btLr"/>
                          </w:pPr>
                        </w:p>
                      </w:txbxContent>
                    </v:textbox>
                  </v:shape>
                  <v:shape id="Text Box 15" o:spid="_x0000_s1040" type="#_x0000_t202" style="position:absolute;top:17762;width:60864;height:6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" filled="f" stroked="f">
                    <v:textbox inset="3.16042mm,3.16042mm,3.16042mm,3.16042mm">
                      <w:txbxContent>
                        <w:p w14:paraId="2C9B2F42" w14:textId="77777777" w:rsidR="000F197F" w:rsidRDefault="00824089">
                          <w:pPr>
                            <w:spacing w:line="215" w:lineRule="auto"/>
                            <w:jc w:val="center"/>
                            <w:textDirection w:val="btLr"/>
                          </w:pPr>
                          <w:r>
                            <w:rPr>
                              <w:color w:val="000000"/>
                              <w:sz w:val="32"/>
                            </w:rPr>
                            <w:t>Step 2:  Diversion &amp; Prevention Interview</w:t>
                          </w:r>
                        </w:p>
                      </w:txbxContent>
                    </v:textbox>
                  </v:shape>
                  <v:rect id="Rectangle 16" o:spid="_x0000_s1041" style="position:absolute;left:29;top:24277;width:20269;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" fillcolor="#cce8dd" strokecolor="#cfdeef" strokeweight="1pt">
                    <v:fill opacity="58853f"/>
                    <v:stroke startarrowwidth="narrow" startarrowlength="short" endarrowwidth="narrow" endarrowlength="short" opacity="58853f"/>
                    <v:textbox inset="2.53958mm,2.53958mm,2.53958mm,2.53958mm">
                      <w:txbxContent>
                        <w:p w14:paraId="78AC0EC1" w14:textId="77777777" w:rsidR="000F197F" w:rsidRDefault="000F197F">
                          <w:pPr>
                            <w:textDirection w:val="btLr"/>
                          </w:pPr>
                        </w:p>
                      </w:txbxContent>
                    </v:textbox>
                  </v:rect>
                  <v:shape id="Text Box 17" o:spid="_x0000_s1042" type="#_x0000_t202" style="position:absolute;left:29;top:24277;width:20269;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" filled="f" stroked="f">
                    <v:textbox inset="1.57986mm,.28194mm,1.57986mm,.28194mm">
                      <w:txbxContent>
                        <w:p w14:paraId="672DCD2D" w14:textId="77777777" w:rsidR="000F197F" w:rsidRDefault="00824089">
                          <w:pPr>
                            <w:spacing w:line="215" w:lineRule="auto"/>
                            <w:jc w:val="center"/>
                            <w:textDirection w:val="btLr"/>
                          </w:pPr>
                          <w:r>
                            <w:rPr>
                              <w:color w:val="000000"/>
                              <w:sz w:val="16"/>
                            </w:rPr>
                            <w:t>Tool completed with youth and provider (RC, BoS partner, Coordinated Youth System, etc.)</w:t>
                          </w:r>
                        </w:p>
                      </w:txbxContent>
                    </v:textbox>
                  </v:shape>
                  <v:rect id="Rectangle 18" o:spid="_x0000_s1043" style="position:absolute;left:20298;top:24277;width:20268;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" fillcolor="#cce6d6" strokecolor="#cfdeef" strokeweight="1pt">
                    <v:fill opacity="58853f"/>
                    <v:stroke startarrowwidth="narrow" startarrowlength="short" endarrowwidth="narrow" endarrowlength="short" opacity="58853f"/>
                    <v:textbox inset="2.53958mm,2.53958mm,2.53958mm,2.53958mm">
                      <w:txbxContent>
                        <w:p w14:paraId="209B29E7" w14:textId="77777777" w:rsidR="000F197F" w:rsidRDefault="000F197F">
                          <w:pPr>
                            <w:textDirection w:val="btLr"/>
                          </w:pPr>
                        </w:p>
                      </w:txbxContent>
                    </v:textbox>
                  </v:rect>
                  <v:shape id="Text Box 19" o:spid="_x0000_s1044" type="#_x0000_t202" style="position:absolute;left:20298;top:24277;width:20268;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" filled="f" stroked="f">
                    <v:textbox inset="1.57986mm,.28194mm,1.57986mm,.28194mm">
                      <w:txbxContent>
                        <w:p w14:paraId="44331B45" w14:textId="77777777" w:rsidR="000F197F" w:rsidRDefault="00824089">
                          <w:pPr>
                            <w:spacing w:line="215" w:lineRule="auto"/>
                            <w:jc w:val="center"/>
                            <w:textDirection w:val="btLr"/>
                          </w:pPr>
                          <w:r>
                            <w:rPr>
                              <w:color w:val="000000"/>
                              <w:sz w:val="16"/>
                            </w:rPr>
                            <w:t>Assessment of Needs and Vul</w:t>
                          </w:r>
                          <w:r>
                            <w:rPr>
                              <w:color w:val="000000"/>
                              <w:sz w:val="16"/>
                            </w:rPr>
                            <w:t>nerabi</w:t>
                          </w:r>
                          <w:r>
                            <w:rPr>
                              <w:color w:val="000000"/>
                              <w:sz w:val="16"/>
                            </w:rPr>
                            <w:t>lity</w:t>
                          </w:r>
                        </w:p>
                      </w:txbxContent>
                    </v:textbox>
                  </v:shape>
                  <v:rect id="Rectangle 20" o:spid="_x0000_s1045" style="position:absolute;left:40566;top:24277;width:20269;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" fillcolor="#cce5d0" strokecolor="#cfdeef" strokeweight="1pt">
                    <v:fill opacity="58853f"/>
                    <v:stroke startarrowwidth="narrow" startarrowlength="short" endarrowwidth="narrow" endarrowlength="short" opacity="58853f"/>
                    <v:textbox inset="2.53958mm,2.53958mm,2.53958mm,2.53958mm">
                      <w:txbxContent>
                        <w:p w14:paraId="5118A9F3" w14:textId="77777777" w:rsidR="000F197F" w:rsidRDefault="000F197F">
                          <w:pPr>
                            <w:textDirection w:val="btLr"/>
                          </w:pPr>
                        </w:p>
                      </w:txbxContent>
                    </v:textbox>
                  </v:rect>
                  <v:shape id="Text Box 21" o:spid="_x0000_s1046" type="#_x0000_t202" style="position:absolute;left:40566;top:24277;width:20269;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" filled="f" stroked="f">
                    <v:textbox inset="1.57986mm,.28194mm,1.57986mm,.28194mm">
                      <w:txbxContent>
                        <w:p w14:paraId="473E9265" w14:textId="77777777" w:rsidR="000F197F" w:rsidRDefault="00824089">
                          <w:pPr>
                            <w:spacing w:line="215" w:lineRule="auto"/>
                            <w:jc w:val="center"/>
                            <w:textDirection w:val="btLr"/>
                          </w:pPr>
                          <w:r>
                            <w:rPr>
                              <w:color w:val="000000"/>
                              <w:sz w:val="16"/>
                            </w:rPr>
                            <w:t>Identification / Connection to Basic Human Needs (BHN) Services</w:t>
                          </w:r>
                        </w:p>
                      </w:txbxContent>
                    </v:textbox>
                  </v:shape>
                  <v:shape id="Callout: Up Arrow 22" o:spid="_x0000_s1047" type="#_x0000_t79" style="position:absolute;top:1;width:60864;height:1793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" adj="7565,9209,5400,10004" fillcolor="#6fab46" strokecolor="white [3201]" strokeweight="1pt">
                    <v:stroke startarrowwidth="narrow" startarrowlength="short" endarrowwidth="narrow" endarrowlength="short"/>
                    <v:textbox inset="2.53958mm,2.53958mm,2.53958mm,2.53958mm">
                      <w:txbxContent>
                        <w:p w14:paraId="2A4B3057" w14:textId="77777777" w:rsidR="000F197F" w:rsidRDefault="000F197F">
                          <w:pPr>
                            <w:textDirection w:val="btLr"/>
                          </w:pPr>
                        </w:p>
                      </w:txbxContent>
                    </v:textbox>
                  </v:shape>
                  <v:shape id="Text Box 23" o:spid="_x0000_s1048" type="#_x0000_t202" style="position:absolute;top:1;width:60864;height:6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" filled="f" stroked="f">
                    <v:textbox inset="2.76528mm,2.76528mm,2.76528mm,2.76528mm">
                      <w:txbxContent>
                        <w:p w14:paraId="50C1A454" w14:textId="77777777" w:rsidR="000F197F" w:rsidRDefault="000F197F">
                          <w:pPr>
                            <w:spacing w:line="215" w:lineRule="auto"/>
                            <w:jc w:val="center"/>
                            <w:textDirection w:val="btLr"/>
                          </w:pPr>
                        </w:p>
                        <w:p w14:paraId="2FCA1630" w14:textId="77777777" w:rsidR="000F197F" w:rsidRDefault="00824089">
                          <w:pPr>
                            <w:spacing w:before="98" w:line="215" w:lineRule="auto"/>
                            <w:jc w:val="center"/>
                            <w:textDirection w:val="btLr"/>
                          </w:pPr>
                          <w:r>
                            <w:rPr>
                              <w:color w:val="000000"/>
                              <w:sz w:val="28"/>
                            </w:rPr>
                            <w:t xml:space="preserve">Step 1: Colorado's Adapted TAY-Triage Pre-Screen Risk Assessment with the Youth </w:t>
                          </w:r>
                        </w:p>
                        <w:p w14:paraId="76C209F3" w14:textId="77777777" w:rsidR="000F197F" w:rsidRDefault="00824089">
                          <w:pPr>
                            <w:spacing w:before="98" w:line="215" w:lineRule="auto"/>
                            <w:jc w:val="center"/>
                            <w:textDirection w:val="btLr"/>
                          </w:pPr>
                          <w:r>
                            <w:rPr>
                              <w:color w:val="000000"/>
                              <w:sz w:val="28"/>
                            </w:rPr>
                            <w:t xml:space="preserve">(Including Introduction &amp; </w:t>
                          </w:r>
                          <w:proofErr w:type="spellStart"/>
                          <w:r>
                            <w:rPr>
                              <w:color w:val="000000"/>
                              <w:sz w:val="28"/>
                            </w:rPr>
                            <w:t>Scorting</w:t>
                          </w:r>
                          <w:proofErr w:type="spellEnd"/>
                          <w:r>
                            <w:rPr>
                              <w:color w:val="000000"/>
                              <w:sz w:val="28"/>
                            </w:rPr>
                            <w:t xml:space="preserve"> Guide)</w:t>
                          </w:r>
                        </w:p>
                        <w:p w14:paraId="0D04994E" w14:textId="77777777" w:rsidR="000F197F" w:rsidRDefault="000F197F">
                          <w:pPr>
                            <w:spacing w:before="98" w:line="215" w:lineRule="auto"/>
                            <w:jc w:val="center"/>
                            <w:textDirection w:val="btLr"/>
                          </w:pPr>
                        </w:p>
                      </w:txbxContent>
                    </v:textbox>
                  </v:shape>
                  <v:rect id="Rectangle 24" o:spid="_x0000_s1049" style="position:absolute;top:6296;width:30432;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" fillcolor="#cee3cc" strokecolor="#cfdeef" strokeweight="1pt">
                    <v:fill opacity="58853f"/>
                    <v:stroke startarrowwidth="narrow" startarrowlength="short" endarrowwidth="narrow" endarrowlength="short" opacity="58853f"/>
                    <v:textbox inset="2.53958mm,2.53958mm,2.53958mm,2.53958mm">
                      <w:txbxContent>
                        <w:p w14:paraId="566D93AE" w14:textId="77777777" w:rsidR="000F197F" w:rsidRDefault="000F197F">
                          <w:pPr>
                            <w:textDirection w:val="btLr"/>
                          </w:pPr>
                        </w:p>
                      </w:txbxContent>
                    </v:textbox>
                  </v:rect>
                  <v:shape id="Text Box 25" o:spid="_x0000_s1050" type="#_x0000_t202" style="position:absolute;top:6296;width:30432;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" filled="f" stroked="f">
                    <v:textbox inset="1.57986mm,.28194mm,1.57986mm,.28194mm">
                      <w:txbxContent>
                        <w:p w14:paraId="31F55A19" w14:textId="77777777" w:rsidR="000F197F" w:rsidRDefault="00824089">
                          <w:pPr>
                            <w:spacing w:line="215" w:lineRule="auto"/>
                            <w:jc w:val="center"/>
                            <w:textDirection w:val="btLr"/>
                          </w:pPr>
                          <w:r>
                            <w:rPr>
                              <w:b/>
                              <w:color w:val="000000"/>
                              <w:sz w:val="16"/>
                            </w:rPr>
                            <w:t xml:space="preserve">Coordinated Youth Partners: </w:t>
                          </w:r>
                          <w:r>
                            <w:rPr>
                              <w:color w:val="000000"/>
                              <w:sz w:val="16"/>
                            </w:rPr>
                            <w:t>Collaborative Management Program (CMP),  Colorado System of Care (COACT), Coordinated Detention Youth Continuum (CDYC, SB-94)</w:t>
                          </w:r>
                        </w:p>
                        <w:p w14:paraId="2C8E38F1" w14:textId="77777777" w:rsidR="000F197F" w:rsidRDefault="000F197F">
                          <w:pPr>
                            <w:spacing w:before="55" w:line="215" w:lineRule="auto"/>
                            <w:jc w:val="center"/>
                            <w:textDirection w:val="btLr"/>
                          </w:pPr>
                        </w:p>
                      </w:txbxContent>
                    </v:textbox>
                  </v:shape>
                  <v:rect id="Rectangle 26" o:spid="_x0000_s1051" style="position:absolute;left:30432;top:6296;width:30432;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" fillcolor="#d3e1cc" strokecolor="#cfdeef" strokeweight="1pt">
                    <v:fill opacity="58853f"/>
                    <v:stroke startarrowwidth="narrow" startarrowlength="short" endarrowwidth="narrow" endarrowlength="short" opacity="58853f"/>
                    <v:textbox inset="2.53958mm,2.53958mm,2.53958mm,2.53958mm">
                      <w:txbxContent>
                        <w:p w14:paraId="7EEE5668" w14:textId="77777777" w:rsidR="000F197F" w:rsidRDefault="000F197F">
                          <w:pPr>
                            <w:textDirection w:val="btLr"/>
                          </w:pPr>
                        </w:p>
                      </w:txbxContent>
                    </v:textbox>
                  </v:rect>
                  <v:shape id="Text Box 27" o:spid="_x0000_s1052" type="#_x0000_t202" style="position:absolute;left:30432;top:6296;width:30432;height: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" filled="f" stroked="f">
                    <v:textbox inset="1.57986mm,.28194mm,1.57986mm,.28194mm">
                      <w:txbxContent>
                        <w:p w14:paraId="7D5A84CF" w14:textId="77777777" w:rsidR="000F197F" w:rsidRDefault="00824089">
                          <w:pPr>
                            <w:spacing w:line="215" w:lineRule="auto"/>
                            <w:jc w:val="center"/>
                            <w:textDirection w:val="btLr"/>
                          </w:pPr>
                          <w:r>
                            <w:rPr>
                              <w:b/>
                              <w:color w:val="000000"/>
                              <w:sz w:val="16"/>
                            </w:rPr>
                            <w:t xml:space="preserve">Systems Focused Partners: </w:t>
                          </w:r>
                          <w:r>
                            <w:rPr>
                              <w:color w:val="000000"/>
                              <w:sz w:val="16"/>
                            </w:rPr>
                            <w:t>Child Welfare, McKinney-Vento (Youth), Non-Profits, BoS CoC</w:t>
                          </w:r>
                        </w:p>
                      </w:txbxContent>
                    </v:textbox>
                  </v:shape>
                </v:group>
                <w10:wrap type="square"/>
              </v:group>
            </w:pict>
          </mc:Fallback>
        </mc:AlternateContent>
      </w:r>
    </w:p>
    <w:sectPr w:rsidR="000F197F" w:rsidRPr="00824089">
      <w:headerReference w:type="default" r:id="rId6"/>
      <w:pgSz w:w="12240" w:h="15840"/>
      <w:pgMar w:top="2430" w:right="810" w:bottom="270" w:left="900" w:header="15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FFAEF" w14:textId="77777777" w:rsidR="00000000" w:rsidRDefault="00824089">
      <w:r>
        <w:separator/>
      </w:r>
    </w:p>
  </w:endnote>
  <w:endnote w:type="continuationSeparator" w:id="0">
    <w:p w14:paraId="69875138" w14:textId="77777777" w:rsidR="00000000" w:rsidRDefault="0082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77789" w14:textId="77777777" w:rsidR="00000000" w:rsidRDefault="00824089">
      <w:r>
        <w:separator/>
      </w:r>
    </w:p>
  </w:footnote>
  <w:footnote w:type="continuationSeparator" w:id="0">
    <w:p w14:paraId="29D405D9" w14:textId="77777777" w:rsidR="00000000" w:rsidRDefault="0082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84A7" w14:textId="77777777" w:rsidR="000F197F" w:rsidRDefault="00824089">
    <w:pPr>
      <w:jc w:val="center"/>
      <w:rPr>
        <w:b/>
        <w:color w:val="000000"/>
        <w:sz w:val="32"/>
        <w:szCs w:val="32"/>
      </w:rPr>
    </w:pPr>
    <w:bookmarkStart w:id="3" w:name="_1fob9te" w:colFirst="0" w:colLast="0"/>
    <w:bookmarkEnd w:id="3"/>
    <w:r>
      <w:rPr>
        <w:b/>
        <w:color w:val="000000"/>
        <w:sz w:val="32"/>
        <w:szCs w:val="32"/>
      </w:rPr>
      <w:t xml:space="preserve">10. CES for Youth &amp; Young Adults: </w:t>
    </w:r>
    <w:r>
      <w:rPr>
        <w:noProof/>
      </w:rPr>
      <w:drawing>
        <wp:anchor distT="0" distB="0" distL="114300" distR="114300" simplePos="0" relativeHeight="251658240" behindDoc="0" locked="0" layoutInCell="1" hidden="0" allowOverlap="1" wp14:anchorId="1077B1A3" wp14:editId="5AE67A81">
          <wp:simplePos x="0" y="0"/>
          <wp:positionH relativeFrom="column">
            <wp:posOffset>4457700</wp:posOffset>
          </wp:positionH>
          <wp:positionV relativeFrom="paragraph">
            <wp:posOffset>-781049</wp:posOffset>
          </wp:positionV>
          <wp:extent cx="2143125" cy="617220"/>
          <wp:effectExtent l="0" t="0" r="0" b="0"/>
          <wp:wrapSquare wrapText="bothSides" distT="0" distB="0" distL="114300" distR="114300"/>
          <wp:docPr id="2"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1"/>
                  <a:srcRect/>
                  <a:stretch>
                    <a:fillRect/>
                  </a:stretch>
                </pic:blipFill>
                <pic:spPr>
                  <a:xfrm>
                    <a:off x="0" y="0"/>
                    <a:ext cx="2143125" cy="6172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6F67ADB" wp14:editId="48D41526">
          <wp:simplePos x="0" y="0"/>
          <wp:positionH relativeFrom="column">
            <wp:posOffset>238125</wp:posOffset>
          </wp:positionH>
          <wp:positionV relativeFrom="paragraph">
            <wp:posOffset>-781684</wp:posOffset>
          </wp:positionV>
          <wp:extent cx="561975" cy="558165"/>
          <wp:effectExtent l="0" t="0" r="0" b="0"/>
          <wp:wrapSquare wrapText="bothSides" distT="0" distB="0" distL="114300" distR="114300"/>
          <wp:docPr id="3" name="image2.jpg" descr="MAC Main:Users:kippiclausen:Desktop:Rural Collaborative Logo.jpg"/>
          <wp:cNvGraphicFramePr/>
          <a:graphic xmlns:a="http://schemas.openxmlformats.org/drawingml/2006/main">
            <a:graphicData uri="http://schemas.openxmlformats.org/drawingml/2006/picture">
              <pic:pic xmlns:pic="http://schemas.openxmlformats.org/drawingml/2006/picture">
                <pic:nvPicPr>
                  <pic:cNvPr id="0" name="image2.jpg" descr="MAC Main:Users:kippiclausen:Desktop:Rural Collaborative Logo.jpg"/>
                  <pic:cNvPicPr preferRelativeResize="0"/>
                </pic:nvPicPr>
                <pic:blipFill>
                  <a:blip r:embed="rId2"/>
                  <a:srcRect/>
                  <a:stretch>
                    <a:fillRect/>
                  </a:stretch>
                </pic:blipFill>
                <pic:spPr>
                  <a:xfrm>
                    <a:off x="0" y="0"/>
                    <a:ext cx="561975" cy="558165"/>
                  </a:xfrm>
                  <a:prstGeom prst="rect">
                    <a:avLst/>
                  </a:prstGeom>
                  <a:ln/>
                </pic:spPr>
              </pic:pic>
            </a:graphicData>
          </a:graphic>
        </wp:anchor>
      </w:drawing>
    </w:r>
  </w:p>
  <w:p w14:paraId="2394DD33" w14:textId="77777777" w:rsidR="000F197F" w:rsidRDefault="00824089">
    <w:pPr>
      <w:jc w:val="center"/>
      <w:rPr>
        <w:b/>
        <w:color w:val="000000"/>
        <w:sz w:val="32"/>
        <w:szCs w:val="32"/>
      </w:rPr>
    </w:pPr>
    <w:r>
      <w:rPr>
        <w:b/>
        <w:color w:val="000000"/>
        <w:sz w:val="32"/>
        <w:szCs w:val="32"/>
      </w:rPr>
      <w:t>Policy &amp; Process for Youth Focused Partners (Once Trained)</w:t>
    </w:r>
  </w:p>
  <w:p w14:paraId="20F6C1E6" w14:textId="77777777" w:rsidR="000F197F" w:rsidRDefault="000F197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7F"/>
    <w:rsid w:val="000F197F"/>
    <w:rsid w:val="0082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6726"/>
  <w15:docId w15:val="{4456E9DC-4D1B-4A6B-8623-D28D8461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089"/>
    <w:pPr>
      <w:tabs>
        <w:tab w:val="center" w:pos="4680"/>
        <w:tab w:val="right" w:pos="9360"/>
      </w:tabs>
    </w:pPr>
  </w:style>
  <w:style w:type="character" w:customStyle="1" w:styleId="HeaderChar">
    <w:name w:val="Header Char"/>
    <w:basedOn w:val="DefaultParagraphFont"/>
    <w:link w:val="Header"/>
    <w:uiPriority w:val="99"/>
    <w:rsid w:val="00824089"/>
  </w:style>
  <w:style w:type="paragraph" w:styleId="Footer">
    <w:name w:val="footer"/>
    <w:basedOn w:val="Normal"/>
    <w:link w:val="FooterChar"/>
    <w:uiPriority w:val="99"/>
    <w:unhideWhenUsed/>
    <w:rsid w:val="00824089"/>
    <w:pPr>
      <w:tabs>
        <w:tab w:val="center" w:pos="4680"/>
        <w:tab w:val="right" w:pos="9360"/>
      </w:tabs>
    </w:pPr>
  </w:style>
  <w:style w:type="character" w:customStyle="1" w:styleId="FooterChar">
    <w:name w:val="Footer Char"/>
    <w:basedOn w:val="DefaultParagraphFont"/>
    <w:link w:val="Footer"/>
    <w:uiPriority w:val="99"/>
    <w:rsid w:val="0082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93BDCBFF</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Hayes</cp:lastModifiedBy>
  <cp:revision>2</cp:revision>
  <dcterms:created xsi:type="dcterms:W3CDTF">2020-05-08T11:41:00Z</dcterms:created>
  <dcterms:modified xsi:type="dcterms:W3CDTF">2020-05-08T11:42:00Z</dcterms:modified>
</cp:coreProperties>
</file>